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10"/>
          <w:szCs w:val="10"/>
        </w:rPr>
      </w:pPr>
      <w:r w:rsidDel="00000000" w:rsidR="00000000" w:rsidRPr="00000000">
        <w:rPr>
          <w:rtl w:val="0"/>
        </w:rPr>
      </w:r>
    </w:p>
    <w:p w:rsidR="00000000" w:rsidDel="00000000" w:rsidP="00000000" w:rsidRDefault="00000000" w:rsidRPr="00000000" w14:paraId="00000002">
      <w:pPr>
        <w:rPr>
          <w:b w:val="1"/>
          <w:sz w:val="10"/>
          <w:szCs w:val="10"/>
        </w:rPr>
      </w:pPr>
      <w:r w:rsidDel="00000000" w:rsidR="00000000" w:rsidRPr="00000000">
        <w:rPr>
          <w:rtl w:val="0"/>
        </w:rPr>
      </w:r>
    </w:p>
    <w:p w:rsidR="00000000" w:rsidDel="00000000" w:rsidP="00000000" w:rsidRDefault="00000000" w:rsidRPr="00000000" w14:paraId="00000003">
      <w:pPr>
        <w:pBdr>
          <w:top w:color="000000" w:space="0" w:sz="8" w:val="single"/>
          <w:left w:space="0" w:sz="0" w:val="nil"/>
          <w:bottom w:space="0" w:sz="0" w:val="nil"/>
          <w:right w:space="0" w:sz="0" w:val="nil"/>
          <w:between w:space="0" w:sz="0" w:val="nil"/>
        </w:pBdr>
        <w:jc w:val="center"/>
        <w:rPr>
          <w:rFonts w:ascii="Helvetica Neue" w:cs="Helvetica Neue" w:eastAsia="Helvetica Neue" w:hAnsi="Helvetica Neue"/>
          <w:b w:val="1"/>
          <w:color w:val="f79646"/>
          <w:sz w:val="32"/>
          <w:szCs w:val="32"/>
        </w:rPr>
      </w:pPr>
      <w:r w:rsidDel="00000000" w:rsidR="00000000" w:rsidRPr="00000000">
        <w:rPr>
          <w:rFonts w:ascii="Helvetica Neue" w:cs="Helvetica Neue" w:eastAsia="Helvetica Neue" w:hAnsi="Helvetica Neue"/>
          <w:b w:val="1"/>
          <w:color w:val="f79646"/>
          <w:sz w:val="32"/>
          <w:szCs w:val="32"/>
          <w:rtl w:val="0"/>
        </w:rPr>
        <w:t xml:space="preserve">Règlement intérieur pour les stagiaires de la formation professionnelle continue</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I – Préambule</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MYPASCHOOL est un organisme de formation professionnelle indépendant. MYPASCHOOL est domiciliée au 74 RUE DANIELLE CASANOVA , 93200 SAINT-DENIS, France - SAINT-DENIS</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cs="Verdana" w:eastAsia="Verdana" w:hAnsi="Verdana"/>
          <w:sz w:val="16"/>
          <w:szCs w:val="16"/>
        </w:rPr>
      </w:pPr>
      <w:r w:rsidDel="00000000" w:rsidR="00000000" w:rsidRPr="00000000">
        <w:rPr>
          <w:rFonts w:ascii="Arial" w:cs="Arial" w:eastAsia="Arial" w:hAnsi="Arial"/>
          <w:sz w:val="16"/>
          <w:szCs w:val="16"/>
          <w:rtl w:val="0"/>
        </w:rPr>
        <w:t xml:space="preserve">Enregistré sous le numéro 11930931593</w:t>
      </w:r>
      <w:r w:rsidDel="00000000" w:rsidR="00000000" w:rsidRPr="00000000">
        <w:rPr>
          <w:rFonts w:ascii="Verdana" w:cs="Verdana" w:eastAsia="Verdana" w:hAnsi="Verdana"/>
          <w:color w:val="ff0000"/>
          <w:sz w:val="16"/>
          <w:szCs w:val="16"/>
          <w:rtl w:val="0"/>
        </w:rPr>
        <w:t xml:space="preserve"> </w:t>
      </w:r>
      <w:r w:rsidDel="00000000" w:rsidR="00000000" w:rsidRPr="00000000">
        <w:rPr>
          <w:rFonts w:ascii="Arial" w:cs="Arial" w:eastAsia="Arial" w:hAnsi="Arial"/>
          <w:sz w:val="16"/>
          <w:szCs w:val="16"/>
          <w:rtl w:val="0"/>
        </w:rPr>
        <w:t xml:space="preserve">auprès du préfet de région </w:t>
      </w:r>
      <w:r w:rsidDel="00000000" w:rsidR="00000000" w:rsidRPr="00000000">
        <w:rPr>
          <w:rFonts w:ascii="Verdana" w:cs="Verdana" w:eastAsia="Verdana" w:hAnsi="Verdana"/>
          <w:sz w:val="16"/>
          <w:szCs w:val="16"/>
          <w:rtl w:val="0"/>
        </w:rPr>
        <w:t xml:space="preserve">Île-de-France</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bookmarkStart w:colFirst="0" w:colLast="0" w:name="_heading=h.gjdgxs" w:id="0"/>
      <w:bookmarkEnd w:id="0"/>
      <w:r w:rsidDel="00000000" w:rsidR="00000000" w:rsidRPr="00000000">
        <w:rPr>
          <w:rFonts w:ascii="Helvetica Neue" w:cs="Helvetica Neue" w:eastAsia="Helvetica Neue" w:hAnsi="Helvetica Neue"/>
          <w:sz w:val="16"/>
          <w:szCs w:val="16"/>
          <w:rtl w:val="0"/>
        </w:rPr>
        <w:t xml:space="preserve">Le présent Règlement intérieur a vocation à préciser certaines dispositions s’appliquant à tous les inscrits et participants aux différents stages </w:t>
      </w:r>
      <w:r w:rsidDel="00000000" w:rsidR="00000000" w:rsidRPr="00000000">
        <w:rPr>
          <w:rFonts w:ascii="Helvetica Neue" w:cs="Helvetica Neue" w:eastAsia="Helvetica Neue" w:hAnsi="Helvetica Neue"/>
          <w:color w:val="000000"/>
          <w:sz w:val="16"/>
          <w:szCs w:val="16"/>
          <w:rtl w:val="0"/>
        </w:rPr>
        <w:t xml:space="preserve">organisés pa</w:t>
      </w:r>
      <w:r w:rsidDel="00000000" w:rsidR="00000000" w:rsidRPr="00000000">
        <w:rPr>
          <w:rFonts w:ascii="Helvetica Neue" w:cs="Helvetica Neue" w:eastAsia="Helvetica Neue" w:hAnsi="Helvetica Neue"/>
          <w:sz w:val="16"/>
          <w:szCs w:val="16"/>
          <w:rtl w:val="0"/>
        </w:rPr>
        <w:t xml:space="preserve">r MYPASCHOOL dans </w:t>
      </w:r>
      <w:r w:rsidDel="00000000" w:rsidR="00000000" w:rsidRPr="00000000">
        <w:rPr>
          <w:rFonts w:ascii="Helvetica Neue" w:cs="Helvetica Neue" w:eastAsia="Helvetica Neue" w:hAnsi="Helvetica Neue"/>
          <w:color w:val="000000"/>
          <w:sz w:val="16"/>
          <w:szCs w:val="16"/>
          <w:rtl w:val="0"/>
        </w:rPr>
        <w:t xml:space="preserve">le but de permettre un fonctionnement régulier des formations proposées.</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u w:val="single"/>
        </w:rPr>
      </w:pPr>
      <w:r w:rsidDel="00000000" w:rsidR="00000000" w:rsidRPr="00000000">
        <w:rPr>
          <w:rFonts w:ascii="Helvetica Neue" w:cs="Helvetica Neue" w:eastAsia="Helvetica Neue" w:hAnsi="Helvetica Neue"/>
          <w:color w:val="000000"/>
          <w:sz w:val="16"/>
          <w:szCs w:val="16"/>
          <w:u w:val="single"/>
          <w:rtl w:val="0"/>
        </w:rPr>
        <w:t xml:space="preserve">Définitions</w:t>
      </w:r>
      <w:r w:rsidDel="00000000" w:rsidR="00000000" w:rsidRPr="00000000">
        <w:rPr>
          <w:rFonts w:ascii="Helvetica Neue" w:cs="Helvetica Neue" w:eastAsia="Helvetica Neue" w:hAnsi="Helvetica Neue"/>
          <w:color w:val="000000"/>
          <w:sz w:val="16"/>
          <w:szCs w:val="16"/>
          <w:rtl w:val="0"/>
        </w:rPr>
        <w:t xml:space="preserve"> :</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1080" w:hanging="360"/>
        <w:rPr>
          <w:rFonts w:ascii="Helvetica Neue" w:cs="Helvetica Neue" w:eastAsia="Helvetica Neue" w:hAnsi="Helvetica Neue"/>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MYPASCHOOL sera dénommé ci-après « organisme de formation » ;</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1080" w:hanging="360"/>
        <w:rPr>
          <w:rFonts w:ascii="Helvetica Neue" w:cs="Helvetica Neue" w:eastAsia="Helvetica Neue" w:hAnsi="Helvetica Neue"/>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Les personnes suivant le stage seront dénommées ci-après « stagiaires » ;</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1080" w:hanging="360"/>
        <w:rPr>
          <w:rFonts w:ascii="Helvetica Neue" w:cs="Helvetica Neue" w:eastAsia="Helvetica Neue" w:hAnsi="Helvetica Neue"/>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 directeur de la formation de MYPASCHOOL sera ci-après dénommé « le responsable de l’organisme de formation ».</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II - Dispositions générales</w:t>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III - Champ d’application</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2 : Personnes concernées</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Le présent Règlement s’applique à tous les stagiaires inscrits à une session dispensée par MYPASCHOOL, et ce, pour toute la durée de la formation suivie. </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Chaque stagiaire est considéré comme ayant accepté les termes du présent règlement lorsqu'il suit une formation dispensée par MYPASCHOOL et accepte que des mesures soient prises à son égard en cas d'inobservation de ce dernier.</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3 : Lieu de la formation</w:t>
      </w:r>
    </w:p>
    <w:p w:rsidR="00000000" w:rsidDel="00000000" w:rsidP="00000000" w:rsidRDefault="00000000" w:rsidRPr="00000000" w14:paraId="00000018">
      <w:pPr>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color w:val="000000"/>
          <w:sz w:val="16"/>
          <w:szCs w:val="16"/>
          <w:rtl w:val="0"/>
        </w:rPr>
        <w:t xml:space="preserve">La formation est dispensée à distance. L’apprenant réalise la formation sur le lieu de son choix en accord avec sa direction dans les respects des règles de sécurité dictée par son entreprise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IV - Hygiène et sécurité</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4 : Règles générales</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La prévention des risques d’accidents et de maladies est impérative et exige de chacun le respect : </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des prescriptions applicables en matière d’hygiène et de sécurité sur les lieux de formation ; </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Chaque stagiaire doit veiller à sa sécurité personnelle et à celle des autres en respectant les consignes générales et particulières de sécurité et d’hygiène en vigueur sur le lieu de formation à distance.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Toutefois, conformément à l'article R.6352-1 du Code du travail, lorsque le stagiaire réalise la formation dans une entreprise ou un établissement déjà doté d'un règlement intérieur, les mesures de sécurité et d'hygiène applicables aux stagiaires sont celles de ce dernier règlement.</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5 : Interdiction de fumer</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En application du décret n° 92-478 du 29 mai 1992 fixant les conditions d'application de l'interdiction de fumer dans les lieux affectés à un usage collectif, il est interdit de fumer dans les locaux où l’apprenant réalise la formation à distance, sauf dans les lieux réservés à cet usage.</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highlight w:val="yellow"/>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V - Discipline</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6 : Horaires de stage</w:t>
      </w:r>
    </w:p>
    <w:p w:rsidR="00000000" w:rsidDel="00000000" w:rsidP="00000000" w:rsidRDefault="00000000" w:rsidRPr="00000000" w14:paraId="0000002A">
      <w:pPr>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 stagiaire </w:t>
      </w:r>
      <w:r w:rsidDel="00000000" w:rsidR="00000000" w:rsidRPr="00000000">
        <w:rPr>
          <w:rFonts w:ascii="Helvetica Neue" w:cs="Helvetica Neue" w:eastAsia="Helvetica Neue" w:hAnsi="Helvetica Neue"/>
          <w:sz w:val="16"/>
          <w:szCs w:val="16"/>
          <w:rtl w:val="0"/>
        </w:rPr>
        <w:t xml:space="preserve">réalise</w:t>
      </w:r>
      <w:r w:rsidDel="00000000" w:rsidR="00000000" w:rsidRPr="00000000">
        <w:rPr>
          <w:rFonts w:ascii="Helvetica Neue" w:cs="Helvetica Neue" w:eastAsia="Helvetica Neue" w:hAnsi="Helvetica Neue"/>
          <w:color w:val="000000"/>
          <w:sz w:val="16"/>
          <w:szCs w:val="16"/>
          <w:rtl w:val="0"/>
        </w:rPr>
        <w:t xml:space="preserve"> la formation à distance selon ses horaires de travail. Il peut réaliser la formation en dehors de ses heures de travail conformément aux règles établies par son employeur, sa convention collective et le code du travail en vigueur</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7 : Tenue et comportement</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Les stagiaires sont invités à avoir un comportement correct à l'égard du formateur, garantissant le respect des règles élémentaires de savoir vivre, de savoir être en collectivité et le bon déroulement des formations.</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8 : Enregistrements</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Il est formellement interdit, sauf dérogation expresse, d’enregistrer ou de filmer les sessions de formation.</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9 : Documentation pédagogique</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La documentation pédagogique remise lors des sessions de formation est protégée au titre des droits d’auteur et ne peut être réutilisée autrement que pour un strict usage personnel.</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sz w:val="16"/>
          <w:szCs w:val="16"/>
          <w:u w:val="single"/>
          <w:rtl w:val="0"/>
        </w:rPr>
        <w:t xml:space="preserve">Article 10 : Formalisme attaché au suivi de la formation </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 stagiaire est tenu de renseigner la feuille d’émargement au fur et à mesure du déroulement de l’action. Il peut lui être demandé de réaliser un bilan de la formation.</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w:t>
      </w:r>
      <w:r w:rsidDel="00000000" w:rsidR="00000000" w:rsidRPr="00000000">
        <w:rPr>
          <w:rFonts w:ascii="Helvetica Neue" w:cs="Helvetica Neue" w:eastAsia="Helvetica Neue" w:hAnsi="Helvetica Neue"/>
          <w:sz w:val="16"/>
          <w:szCs w:val="16"/>
          <w:rtl w:val="0"/>
        </w:rPr>
        <w:t xml:space="preserve">charge</w:t>
      </w:r>
      <w:r w:rsidDel="00000000" w:rsidR="00000000" w:rsidRPr="00000000">
        <w:rPr>
          <w:rFonts w:ascii="Helvetica Neue" w:cs="Helvetica Neue" w:eastAsia="Helvetica Neue" w:hAnsi="Helvetica Neue"/>
          <w:color w:val="000000"/>
          <w:sz w:val="16"/>
          <w:szCs w:val="16"/>
          <w:rtl w:val="0"/>
        </w:rPr>
        <w:t xml:space="preserve"> des frais liés à la formation ; attestations d’inscription ou d’entrée en stage…).</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11 : Sanctions disciplinaires</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Tout manquement du stagiaire à l'une des dispositions du présent Règlement intérieur pourra faire l'objet d'une sanction prononcée par le responsable de l’organisme de formation ou son représentant.</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Tout agissement considéré comme fautif pourra, en fonction de sa nature et de sa gravité, faire l’objet de l’une ou l’autre des sanctions suivantes : </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rappel à l’ordre ;</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avertissement écrit par le directeur de l’organisme de formation ou par son représentant ; </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blâme ; </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exclusion temporaire de la formation ; </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exclusion définitive de la formation. </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Les amendes ou autres sanctions pécuniaires sont interdites. </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 responsable de l’organisme de formation ou son représentant informe de la sanction prise :</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 l’employeur du salarié stagiaire ou l’administration de l’agent stagiaire (NDLR : uniquement quand la formation se réalise sur commande de l’employeur ou de l’administration) ;</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cs="Helvetica Neue" w:eastAsia="Helvetica Neue" w:hAnsi="Helvetica Neue"/>
          <w:strike w:val="1"/>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 et/ou le financeur du stage.</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1080" w:firstLine="0"/>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220"/>
          <w:tab w:val="left" w:pos="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L’exclusion du stagiaire ne pourra en aucun lieu donner lieu au remboursement des sommes payées pour la formation. </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pos="220"/>
          <w:tab w:val="left" w:pos="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w:t>
      </w:r>
      <w:r w:rsidDel="00000000" w:rsidR="00000000" w:rsidRPr="00000000">
        <w:rPr>
          <w:rFonts w:ascii="Helvetica Neue" w:cs="Helvetica Neue" w:eastAsia="Helvetica Neue" w:hAnsi="Helvetica Neue"/>
          <w:b w:val="1"/>
          <w:sz w:val="16"/>
          <w:szCs w:val="16"/>
          <w:u w:val="single"/>
          <w:rtl w:val="0"/>
        </w:rPr>
        <w:t xml:space="preserve">12</w:t>
      </w:r>
      <w:r w:rsidDel="00000000" w:rsidR="00000000" w:rsidRPr="00000000">
        <w:rPr>
          <w:rFonts w:ascii="Helvetica Neue" w:cs="Helvetica Neue" w:eastAsia="Helvetica Neue" w:hAnsi="Helvetica Neue"/>
          <w:b w:val="1"/>
          <w:color w:val="000000"/>
          <w:sz w:val="16"/>
          <w:szCs w:val="16"/>
          <w:u w:val="single"/>
          <w:rtl w:val="0"/>
        </w:rPr>
        <w:t xml:space="preserve"> : Procédure disciplinaire </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ind w:left="720" w:hanging="360"/>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rtl w:val="0"/>
        </w:rPr>
        <w:t xml:space="preserve">a)</w:t>
        <w:tab/>
      </w:r>
      <w:r w:rsidDel="00000000" w:rsidR="00000000" w:rsidRPr="00000000">
        <w:rPr>
          <w:rFonts w:ascii="Helvetica Neue" w:cs="Helvetica Neue" w:eastAsia="Helvetica Neue" w:hAnsi="Helvetica Neue"/>
          <w:b w:val="1"/>
          <w:color w:val="000000"/>
          <w:sz w:val="16"/>
          <w:szCs w:val="16"/>
          <w:u w:val="single"/>
          <w:rtl w:val="0"/>
        </w:rPr>
        <w:t xml:space="preserve">Information du stagiaire</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Aucune sanction ne peut être infligée à un stagiaire sans que celui-ci ait été informé au préalable des griefs retenus contre lui. </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b)</w:t>
        <w:tab/>
        <w:t xml:space="preserve">Convocation pour un entretien </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Lorsque le directeur de l’organisme de formation ou son représentant envisage de prendre une sanction, il est procédé de la manière suivante : </w:t>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il convoque le stagiaire – par lettre recommandée avec demande d’accusé de réception ou remise à l’intéressé contre décharge – en lui indiquant l’objet de la convocation ; </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la convocation indique également la date, l’heure et le lieu de l’entretien ainsi que la possibilité de se faire assister par une personne de son choix stagiaire ou salarié de l’organisme de formation</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c)</w:t>
        <w:tab/>
        <w:t xml:space="preserve"> Assistance possible pendant l’entretien </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Au cours de l’entretien, le stagiaire peut se faire assister par une personne de son choix, notamment le délégué du stage. Le directeur ou son représentant indique le motif de la sanction envisagée et recueille les explications du stagiaire. </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jc w:val="both"/>
        <w:rPr>
          <w:rFonts w:ascii="Helvetica Neue" w:cs="Helvetica Neue" w:eastAsia="Helvetica Neue" w:hAnsi="Helvetica Neue"/>
          <w:b w:val="1"/>
          <w:color w:val="000000"/>
          <w:sz w:val="16"/>
          <w:szCs w:val="16"/>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d)</w:t>
        <w:tab/>
        <w:t xml:space="preserve">Prononcé de la sanction </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La sanction ne peut intervenir moins d’un jour franc ni plus de quinze jours après l’entretien. La sanction fait l’objet d’une notification écrite et motivée au stagiaire sous forme d’une lettre recommandée ou remise contre décharge.</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VI – Représentation des stagiaires</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13 : Représentation des stagiaires</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Pour les actions de formation à caractère collectif et dont la durée totale dépasse 500 heures, il est procédé simultanément à l'élection d'un délégué titulaire et d'un délégué suppléant au scrutin uninominal à deux tours, selon les modalités suivantes.</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1080" w:hanging="360"/>
        <w:rPr>
          <w:rFonts w:ascii="Helvetica Neue" w:cs="Helvetica Neue" w:eastAsia="Helvetica Neue" w:hAnsi="Helvetica Neue"/>
          <w:color w:val="000000"/>
          <w:sz w:val="16"/>
          <w:szCs w:val="16"/>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Tous les stagiaires sont électeurs et éligibles. Le scrutin a lieu, pendant les heures de la formation, au plus tôt vingt heures et au plus tard quarante heures après le début du stage. </w:t>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1080" w:hanging="360"/>
        <w:rPr>
          <w:rFonts w:ascii="Helvetica Neue" w:cs="Helvetica Neue" w:eastAsia="Helvetica Neue" w:hAnsi="Helvetica Neue"/>
          <w:color w:val="000000"/>
          <w:sz w:val="16"/>
          <w:szCs w:val="16"/>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1080" w:hanging="360"/>
        <w:rPr>
          <w:rFonts w:ascii="Helvetica Neue" w:cs="Helvetica Neue" w:eastAsia="Helvetica Neue" w:hAnsi="Helvetica Neue"/>
          <w:color w:val="000000"/>
          <w:sz w:val="16"/>
          <w:szCs w:val="16"/>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14 : Rôle des délégués des stagiaires </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color w:val="000000"/>
          <w:sz w:val="16"/>
          <w:szCs w:val="16"/>
          <w:rtl w:val="0"/>
        </w:rPr>
        <w:t xml:space="preserve">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VII - Publicité et date d’entrée en vigueur</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before="60"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15 : Publicité </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pos="220"/>
          <w:tab w:val="left" w:pos="720"/>
        </w:tabs>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 présent règlement est présenté à chaque stagiaire avant la session de formation. </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220"/>
          <w:tab w:val="left" w:pos="720"/>
        </w:tabs>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color w:val="000000"/>
          <w:rtl w:val="0"/>
        </w:rPr>
        <w:t xml:space="preserve">Fait à </w:t>
      </w:r>
      <w:r w:rsidDel="00000000" w:rsidR="00000000" w:rsidRPr="00000000">
        <w:rPr>
          <w:rFonts w:ascii="Helvetica Neue" w:cs="Helvetica Neue" w:eastAsia="Helvetica Neue" w:hAnsi="Helvetica Neue"/>
          <w:b w:val="1"/>
          <w:rtl w:val="0"/>
        </w:rPr>
        <w:t xml:space="preserve">SAINT-DENIS</w:t>
      </w:r>
      <w:r w:rsidDel="00000000" w:rsidR="00000000" w:rsidRPr="00000000">
        <w:rPr>
          <w:rFonts w:ascii="Helvetica Neue" w:cs="Helvetica Neue" w:eastAsia="Helvetica Neue" w:hAnsi="Helvetica Neue"/>
          <w:color w:val="000000"/>
          <w:rtl w:val="0"/>
        </w:rPr>
        <w:t xml:space="preserve">, Le </w:t>
      </w:r>
      <w:r w:rsidDel="00000000" w:rsidR="00000000" w:rsidRPr="00000000">
        <w:rPr>
          <w:rFonts w:ascii="Helvetica Neue" w:cs="Helvetica Neue" w:eastAsia="Helvetica Neue" w:hAnsi="Helvetica Neue"/>
          <w:b w:val="1"/>
          <w:color w:val="ff0000"/>
          <w:rtl w:val="0"/>
        </w:rPr>
        <w:t xml:space="preserve">DATE DE LA CRÉATION DE LA CONVENTION</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pos="220"/>
          <w:tab w:val="left" w:pos="720"/>
        </w:tabs>
        <w:jc w:val="righ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Remis au stagiaire</w:t>
      </w:r>
    </w:p>
    <w:p w:rsidR="00000000" w:rsidDel="00000000" w:rsidP="00000000" w:rsidRDefault="00000000" w:rsidRPr="00000000" w14:paraId="0000006B">
      <w:pPr>
        <w:pBdr>
          <w:top w:space="0" w:sz="0" w:val="nil"/>
          <w:left w:space="0" w:sz="0" w:val="nil"/>
          <w:bottom w:space="0" w:sz="0" w:val="nil"/>
          <w:right w:space="0" w:sz="0" w:val="nil"/>
          <w:between w:space="0" w:sz="0" w:val="nil"/>
        </w:pBdr>
        <w:jc w:val="right"/>
        <w:rPr>
          <w:rFonts w:ascii="Helvetica Neue" w:cs="Helvetica Neue" w:eastAsia="Helvetica Neue" w:hAnsi="Helvetica Neue"/>
        </w:rPr>
      </w:pPr>
      <w:r w:rsidDel="00000000" w:rsidR="00000000" w:rsidRPr="00000000">
        <w:rPr>
          <w:rFonts w:ascii="Helvetica Neue" w:cs="Helvetica Neue" w:eastAsia="Helvetica Neue" w:hAnsi="Helvetica Neue"/>
          <w:b w:val="1"/>
          <w:sz w:val="16"/>
          <w:szCs w:val="16"/>
          <w:rtl w:val="0"/>
        </w:rPr>
        <w:t xml:space="preserve">MYPASCHOOL</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3686175</wp:posOffset>
                </wp:positionH>
                <wp:positionV relativeFrom="paragraph">
                  <wp:posOffset>0</wp:posOffset>
                </wp:positionV>
                <wp:extent cx="2247900" cy="1085850"/>
                <wp:effectExtent b="0" l="0" r="0" t="0"/>
                <wp:wrapNone/>
                <wp:docPr id="24" name=""/>
                <a:graphic>
                  <a:graphicData uri="http://schemas.microsoft.com/office/word/2010/wordprocessingGroup">
                    <wpg:wgp>
                      <wpg:cNvGrpSpPr/>
                      <wpg:grpSpPr>
                        <a:xfrm>
                          <a:off x="4222050" y="3100550"/>
                          <a:ext cx="2247900" cy="1085850"/>
                          <a:chOff x="4222050" y="3100550"/>
                          <a:chExt cx="2247900" cy="1358900"/>
                        </a:xfrm>
                      </wpg:grpSpPr>
                      <wpg:grpSp>
                        <wpg:cNvGrpSpPr/>
                        <wpg:grpSpPr>
                          <a:xfrm>
                            <a:off x="4222050" y="3100550"/>
                            <a:ext cx="2247900" cy="1358900"/>
                            <a:chOff x="4222050" y="3100550"/>
                            <a:chExt cx="2247900" cy="1358900"/>
                          </a:xfrm>
                        </wpg:grpSpPr>
                        <wps:wsp>
                          <wps:cNvSpPr/>
                          <wps:cNvPr id="3" name="Shape 3"/>
                          <wps:spPr>
                            <a:xfrm>
                              <a:off x="4222050" y="3100550"/>
                              <a:ext cx="2247900" cy="135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22050" y="3100550"/>
                              <a:ext cx="2247900" cy="1358900"/>
                              <a:chOff x="4220463" y="3097688"/>
                              <a:chExt cx="2251075" cy="1364624"/>
                            </a:xfrm>
                          </wpg:grpSpPr>
                          <wps:wsp>
                            <wps:cNvSpPr/>
                            <wps:cNvPr id="5" name="Shape 5"/>
                            <wps:spPr>
                              <a:xfrm>
                                <a:off x="4220463" y="3097688"/>
                                <a:ext cx="2251075" cy="1364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g:grpSp>
                            <wpg:cNvGrpSpPr/>
                            <wpg:grpSpPr>
                              <a:xfrm>
                                <a:off x="4220463" y="3097688"/>
                                <a:ext cx="2251075" cy="1364624"/>
                                <a:chOff x="0" y="-2"/>
                                <a:chExt cx="2251075" cy="1364623"/>
                              </a:xfrm>
                            </wpg:grpSpPr>
                            <wps:wsp>
                              <wps:cNvSpPr/>
                              <wps:cNvPr id="7" name="Shape 7"/>
                              <wps:spPr>
                                <a:xfrm>
                                  <a:off x="0" y="-1"/>
                                  <a:ext cx="2251075" cy="1364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2"/>
                                  <a:ext cx="2251075" cy="1364623"/>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2"/>
                                  <a:ext cx="2251075" cy="136462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3e3e3e"/>
                                        <w:sz w:val="20"/>
                                        <w:vertAlign w:val="baseline"/>
                                      </w:rPr>
                                      <w:t xml:space="preserve">Pour le Stagiaire Bénéficiaire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3e3e3e"/>
                                        <w:sz w:val="20"/>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3e3e3e"/>
                                        <w:sz w:val="20"/>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3e3e3e"/>
                                        <w:sz w:val="20"/>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3e3e3e"/>
                                        <w:sz w:val="20"/>
                                        <w:vertAlign w:val="baseline"/>
                                      </w:rPr>
                                    </w:r>
                                    <w:r w:rsidDel="00000000" w:rsidR="00000000" w:rsidRPr="00000000">
                                      <w:rPr>
                                        <w:rFonts w:ascii="Helvetica Neue" w:cs="Helvetica Neue" w:eastAsia="Helvetica Neue" w:hAnsi="Helvetica Neue"/>
                                        <w:b w:val="1"/>
                                        <w:i w:val="1"/>
                                        <w:smallCaps w:val="0"/>
                                        <w:strike w:val="0"/>
                                        <w:color w:val="000000"/>
                                        <w:sz w:val="18"/>
                                        <w:vertAlign w:val="baseline"/>
                                      </w:rPr>
                                      <w:t xml:space="preserve">[nom_stagiaire]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Helvetica Neue" w:cs="Helvetica Neue" w:eastAsia="Helvetica Neue" w:hAnsi="Helvetica Neue"/>
                                        <w:b w:val="1"/>
                                        <w:i w:val="1"/>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Helvetica Neue" w:cs="Helvetica Neue" w:eastAsia="Helvetica Neue" w:hAnsi="Helvetica Neue"/>
                                        <w:b w:val="1"/>
                                        <w:i w:val="1"/>
                                        <w:smallCaps w:val="0"/>
                                        <w:strike w:val="0"/>
                                        <w:color w:val="000000"/>
                                        <w:sz w:val="18"/>
                                        <w:vertAlign w:val="baseline"/>
                                      </w:rPr>
                                    </w:r>
                                  </w:p>
                                </w:txbxContent>
                              </wps:txbx>
                              <wps:bodyPr anchorCtr="0" anchor="t" bIns="45700" lIns="45700" spcFirstLastPara="1" rIns="45700" wrap="square" tIns="45700">
                                <a:noAutofit/>
                              </wps:bodyPr>
                            </wps:wsp>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3686175</wp:posOffset>
                </wp:positionH>
                <wp:positionV relativeFrom="paragraph">
                  <wp:posOffset>0</wp:posOffset>
                </wp:positionV>
                <wp:extent cx="2247900" cy="1085850"/>
                <wp:effectExtent b="0" l="0" r="0" t="0"/>
                <wp:wrapNone/>
                <wp:docPr id="24"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247900" cy="10858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9525</wp:posOffset>
                </wp:positionH>
                <wp:positionV relativeFrom="paragraph">
                  <wp:posOffset>0</wp:posOffset>
                </wp:positionV>
                <wp:extent cx="2400300" cy="1090070"/>
                <wp:effectExtent b="0" l="0" r="0" t="0"/>
                <wp:wrapNone/>
                <wp:docPr id="25" name=""/>
                <a:graphic>
                  <a:graphicData uri="http://schemas.microsoft.com/office/word/2010/wordprocessingGroup">
                    <wpg:wgp>
                      <wpg:cNvGrpSpPr/>
                      <wpg:grpSpPr>
                        <a:xfrm>
                          <a:off x="4145850" y="3087850"/>
                          <a:ext cx="2400300" cy="1090070"/>
                          <a:chOff x="4145850" y="3087850"/>
                          <a:chExt cx="2400300" cy="1384300"/>
                        </a:xfrm>
                      </wpg:grpSpPr>
                      <wpg:grpSp>
                        <wpg:cNvGrpSpPr/>
                        <wpg:grpSpPr>
                          <a:xfrm>
                            <a:off x="4145850" y="3087850"/>
                            <a:ext cx="2400300" cy="1384300"/>
                            <a:chOff x="4145850" y="3087850"/>
                            <a:chExt cx="2400300" cy="1384300"/>
                          </a:xfrm>
                        </wpg:grpSpPr>
                        <wps:wsp>
                          <wps:cNvSpPr/>
                          <wps:cNvPr id="3" name="Shape 3"/>
                          <wps:spPr>
                            <a:xfrm>
                              <a:off x="4145850" y="3087850"/>
                              <a:ext cx="2400300" cy="138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45850" y="3087850"/>
                              <a:ext cx="2400300" cy="1384300"/>
                              <a:chOff x="4141088" y="3085945"/>
                              <a:chExt cx="2409825" cy="1388110"/>
                            </a:xfrm>
                          </wpg:grpSpPr>
                          <wps:wsp>
                            <wps:cNvSpPr/>
                            <wps:cNvPr id="12" name="Shape 12"/>
                            <wps:spPr>
                              <a:xfrm>
                                <a:off x="4141088" y="3085945"/>
                                <a:ext cx="2409825" cy="13881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g:grpSp>
                            <wpg:cNvGrpSpPr/>
                            <wpg:grpSpPr>
                              <a:xfrm>
                                <a:off x="4141088" y="3085945"/>
                                <a:ext cx="2409825" cy="1388110"/>
                                <a:chOff x="0" y="-2"/>
                                <a:chExt cx="2410359" cy="1388679"/>
                              </a:xfrm>
                            </wpg:grpSpPr>
                            <wps:wsp>
                              <wps:cNvSpPr/>
                              <wps:cNvPr id="14" name="Shape 14"/>
                              <wps:spPr>
                                <a:xfrm>
                                  <a:off x="0" y="-2"/>
                                  <a:ext cx="2410350" cy="1388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2"/>
                                  <a:ext cx="2410359" cy="1388679"/>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2"/>
                                  <a:ext cx="2410359" cy="138867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3e3e3e"/>
                                        <w:sz w:val="20"/>
                                        <w:vertAlign w:val="baseline"/>
                                      </w:rPr>
                                      <w:t xml:space="preserve">Pour l’Organisme de Formation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3e3e3e"/>
                                        <w:sz w:val="20"/>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3e3e3e"/>
                                        <w:sz w:val="20"/>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3e3e3e"/>
                                        <w:sz w:val="20"/>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3e3e3e"/>
                                        <w:sz w:val="20"/>
                                        <w:vertAlign w:val="baseline"/>
                                      </w:rPr>
                                    </w:r>
                                    <w:r w:rsidDel="00000000" w:rsidR="00000000" w:rsidRPr="00000000">
                                      <w:rPr>
                                        <w:rFonts w:ascii="Calibri" w:cs="Calibri" w:eastAsia="Calibri" w:hAnsi="Calibri"/>
                                        <w:b w:val="1"/>
                                        <w:i w:val="1"/>
                                        <w:smallCaps w:val="0"/>
                                        <w:strike w:val="0"/>
                                        <w:color w:val="000000"/>
                                        <w:sz w:val="20"/>
                                        <w:vertAlign w:val="baseline"/>
                                      </w:rPr>
                                      <w:t xml:space="preserve">MAMIA Yvon Patrick</w:t>
                                    </w:r>
                                    <w:r w:rsidDel="00000000" w:rsidR="00000000" w:rsidRPr="00000000">
                                      <w:rPr>
                                        <w:rFonts w:ascii="Calibri" w:cs="Calibri" w:eastAsia="Calibri" w:hAnsi="Calibri"/>
                                        <w:b w:val="0"/>
                                        <w:i w:val="1"/>
                                        <w:smallCaps w:val="0"/>
                                        <w:strike w:val="0"/>
                                        <w:color w:val="525252"/>
                                        <w:sz w:val="20"/>
                                        <w:vertAlign w:val="baseline"/>
                                      </w:rPr>
                                      <w:t xml:space="preserve">, Gérant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525252"/>
                                        <w:sz w:val="20"/>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1"/>
                                        <w:smallCaps w:val="0"/>
                                        <w:strike w:val="0"/>
                                        <w:color w:val="525252"/>
                                        <w:sz w:val="20"/>
                                        <w:vertAlign w:val="baseline"/>
                                      </w:rPr>
                                    </w:r>
                                  </w:p>
                                </w:txbxContent>
                              </wps:txbx>
                              <wps:bodyPr anchorCtr="0" anchor="t" bIns="45700" lIns="45700" spcFirstLastPara="1" rIns="45700" wrap="square" tIns="45700">
                                <a:noAutofit/>
                              </wps:bodyPr>
                            </wps:wsp>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9525</wp:posOffset>
                </wp:positionH>
                <wp:positionV relativeFrom="paragraph">
                  <wp:posOffset>0</wp:posOffset>
                </wp:positionV>
                <wp:extent cx="2400300" cy="1090070"/>
                <wp:effectExtent b="0" l="0" r="0" t="0"/>
                <wp:wrapNone/>
                <wp:docPr id="2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400300" cy="1090070"/>
                        </a:xfrm>
                        <a:prstGeom prst="rect"/>
                        <a:ln/>
                      </pic:spPr>
                    </pic:pic>
                  </a:graphicData>
                </a:graphic>
              </wp:anchor>
            </w:drawing>
          </mc:Fallback>
        </mc:AlternateConten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pos="4213"/>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ab/>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1">
      <w:pPr>
        <w:jc w:val="center"/>
        <w:rPr>
          <w:color w:val="000000"/>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Verdan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pos="4536"/>
        <w:tab w:val="right" w:pos="9072"/>
      </w:tabs>
      <w:spacing w:after="0" w:line="240" w:lineRule="auto"/>
      <w:jc w:val="right"/>
      <w:rPr>
        <w:color w:val="bfbfbf"/>
        <w:sz w:val="16"/>
        <w:szCs w:val="16"/>
      </w:rPr>
    </w:pPr>
    <w:r w:rsidDel="00000000" w:rsidR="00000000" w:rsidRPr="00000000">
      <w:rPr>
        <w:color w:val="bfbfbf"/>
        <w:sz w:val="16"/>
        <w:szCs w:val="16"/>
        <w:rtl w:val="0"/>
      </w:rPr>
      <w:t xml:space="preserve">Document actualisé le 17/06/2022</w:t>
      <w:br w:type="textWrapping"/>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pos="4536"/>
        <w:tab w:val="right" w:pos="9072"/>
      </w:tabs>
      <w:spacing w:after="0" w:line="240" w:lineRule="auto"/>
      <w:jc w:val="center"/>
      <w:rPr>
        <w:color w:val="bfbfbf"/>
        <w:sz w:val="16"/>
        <w:szCs w:val="16"/>
      </w:rPr>
    </w:pPr>
    <w:r w:rsidDel="00000000" w:rsidR="00000000" w:rsidRPr="00000000">
      <w:rPr>
        <w:color w:val="bfbfbf"/>
        <w:sz w:val="16"/>
        <w:szCs w:val="16"/>
        <w:rtl w:val="0"/>
      </w:rPr>
      <w:t xml:space="preserve">MYPASCHOOL 74 RUE DANIELLE CASANOVA , 93200 SAINT-DENIS, France - SAINT-DENIS Siret : 90913704400014 – Enregistré sous le n°11930931593 auprès du préfet de région : Île-de-France – Cet enregistrement ne vaut pas agrément de l’État </w:t>
    </w:r>
    <w:r w:rsidDel="00000000" w:rsidR="00000000" w:rsidRPr="00000000">
      <w:rPr>
        <w:rFonts w:ascii="Arial" w:cs="Arial" w:eastAsia="Arial" w:hAnsi="Arial"/>
        <w:color w:val="bfbfbf"/>
        <w:sz w:val="16"/>
        <w:szCs w:val="16"/>
        <w:rtl w:val="0"/>
      </w:rPr>
      <w:t xml:space="preserve">– Naf :Enseignement secondaire technique ou professionnel (8532Z)</w:t>
    </w:r>
    <w:r w:rsidDel="00000000" w:rsidR="00000000" w:rsidRPr="00000000">
      <w:rPr>
        <w:color w:val="bfbfbf"/>
        <w:sz w:val="16"/>
        <w:szCs w:val="16"/>
        <w:rtl w:val="0"/>
      </w:rPr>
      <w:t xml:space="preserve"> – TVA : FR64909137044 </w:t>
    </w:r>
    <w:r w:rsidDel="00000000" w:rsidR="00000000" w:rsidRPr="00000000">
      <w:rPr>
        <w:rFonts w:ascii="Arial" w:cs="Arial" w:eastAsia="Arial" w:hAnsi="Arial"/>
        <w:color w:val="bfbfbf"/>
        <w:sz w:val="16"/>
        <w:szCs w:val="16"/>
        <w:rtl w:val="0"/>
      </w:rPr>
      <w:t xml:space="preserve">– RCS :SAINT-DENIS Bobigny B 909 137 044</w:t>
    </w:r>
    <w:r w:rsidDel="00000000" w:rsidR="00000000" w:rsidRPr="00000000">
      <w:rPr>
        <w:color w:val="bfbfbf"/>
        <w:sz w:val="16"/>
        <w:szCs w:val="16"/>
        <w:rtl w:val="0"/>
      </w:rPr>
      <w:t xml:space="preserve"> </w:t>
    </w:r>
    <w:r w:rsidDel="00000000" w:rsidR="00000000" w:rsidRPr="00000000">
      <w:rPr>
        <w:rFonts w:ascii="Arial" w:cs="Arial" w:eastAsia="Arial" w:hAnsi="Arial"/>
        <w:color w:val="bfbfbf"/>
        <w:sz w:val="16"/>
        <w:szCs w:val="16"/>
        <w:rtl w:val="0"/>
      </w:rPr>
      <w:t xml:space="preserve">‌– Capital :500€</w:t>
    </w:r>
    <w:r w:rsidDel="00000000" w:rsidR="00000000" w:rsidRPr="00000000">
      <w:rPr>
        <w:color w:val="bfbfbf"/>
        <w:sz w:val="16"/>
        <w:szCs w:val="16"/>
        <w:rtl w:val="0"/>
      </w:rPr>
      <w:t xml:space="preserve"> </w:t>
    </w:r>
    <w:r w:rsidDel="00000000" w:rsidR="00000000" w:rsidRPr="00000000">
      <w:rPr>
        <w:rFonts w:ascii="Arial" w:cs="Arial" w:eastAsia="Arial" w:hAnsi="Arial"/>
        <w:color w:val="bfbfbf"/>
        <w:sz w:val="16"/>
        <w:szCs w:val="16"/>
        <w:rtl w:val="0"/>
      </w:rPr>
      <w:t xml:space="preserve">– </w:t>
    </w:r>
    <w:r w:rsidDel="00000000" w:rsidR="00000000" w:rsidRPr="00000000">
      <w:rPr>
        <w:color w:val="bfbfbf"/>
        <w:sz w:val="16"/>
        <w:szCs w:val="16"/>
        <w:rtl w:val="0"/>
      </w:rPr>
      <w:t xml:space="preserve">Tel : +33975448156 /E17 +33607080054 – Email : contact@mypaschool.fr </w:t>
    </w:r>
    <w:r w:rsidDel="00000000" w:rsidR="00000000" w:rsidRPr="00000000">
      <w:rPr>
        <w:rFonts w:ascii="Arial" w:cs="Arial" w:eastAsia="Arial" w:hAnsi="Arial"/>
        <w:color w:val="bfbfbf"/>
        <w:sz w:val="16"/>
        <w:szCs w:val="16"/>
        <w:rtl w:val="0"/>
      </w:rPr>
      <w:t xml:space="preserve">– Site internet :https://mypaschool.fr/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pos="4536"/>
        <w:tab w:val="right" w:pos="9072"/>
      </w:tabs>
      <w:spacing w:after="0" w:line="240" w:lineRule="auto"/>
      <w:jc w:val="center"/>
      <w:rPr>
        <w:color w:val="000000"/>
      </w:rPr>
    </w:pPr>
    <w:r w:rsidDel="00000000" w:rsidR="00000000" w:rsidRPr="00000000">
      <w:rPr>
        <w:rFonts w:ascii="Times New Roman" w:cs="Times New Roman" w:eastAsia="Times New Roman" w:hAnsi="Times New Roman"/>
        <w:sz w:val="24"/>
        <w:szCs w:val="24"/>
      </w:rPr>
      <w:drawing>
        <wp:inline distB="114300" distT="114300" distL="114300" distR="114300">
          <wp:extent cx="2914650" cy="619125"/>
          <wp:effectExtent b="0" l="0" r="0" t="0"/>
          <wp:docPr id="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914650" cy="619125"/>
                  </a:xfrm>
                  <a:prstGeom prst="rect"/>
                  <a:ln/>
                </pic:spPr>
              </pic:pic>
            </a:graphicData>
          </a:graphic>
        </wp:inline>
      </w:drawing>
    </w:r>
    <w:r w:rsidDel="00000000" w:rsidR="00000000" w:rsidRPr="00000000">
      <w:rPr>
        <w:rtl w:val="0"/>
      </w:rPr>
      <w:t xml:space="preserv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after="0" w:line="240" w:lineRule="auto"/>
    </w:pPr>
    <w:rPr>
      <w:rFonts w:ascii="Arial" w:cs="Arial" w:eastAsia="Arial" w:hAnsi="Arial"/>
      <w:b w:val="1"/>
      <w:color w:val="000000"/>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pBdr>
        <w:top w:space="0" w:sz="0" w:val="nil"/>
        <w:left w:space="0" w:sz="0" w:val="nil"/>
        <w:bottom w:space="0" w:sz="0" w:val="nil"/>
        <w:right w:space="0" w:sz="0" w:val="nil"/>
        <w:between w:space="0" w:sz="0" w:val="nil"/>
      </w:pBdr>
      <w:spacing w:after="113" w:before="57" w:line="240" w:lineRule="auto"/>
      <w:jc w:val="center"/>
    </w:pPr>
    <w:rPr>
      <w:rFonts w:ascii="Arial" w:cs="Arial" w:eastAsia="Arial" w:hAnsi="Arial"/>
      <w:b w:val="1"/>
      <w:color w:val="000000"/>
      <w:sz w:val="28"/>
      <w:szCs w:val="28"/>
    </w:rPr>
  </w:style>
  <w:style w:type="paragraph" w:styleId="Normal" w:default="1">
    <w:name w:val="Normal"/>
    <w:qFormat w:val="1"/>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unhideWhenUsed w:val="1"/>
    <w:qFormat w:val="1"/>
    <w:pPr>
      <w:keepNext w:val="1"/>
      <w:pBdr>
        <w:top w:space="0" w:sz="0" w:val="nil"/>
        <w:left w:space="0" w:sz="0" w:val="nil"/>
        <w:bottom w:space="0" w:sz="0" w:val="nil"/>
        <w:right w:space="0" w:sz="0" w:val="nil"/>
        <w:between w:space="0" w:sz="0" w:val="nil"/>
      </w:pBdr>
      <w:spacing w:after="0" w:line="240" w:lineRule="auto"/>
      <w:outlineLvl w:val="1"/>
    </w:pPr>
    <w:rPr>
      <w:rFonts w:ascii="Arial" w:cs="Arial" w:eastAsia="Arial" w:hAnsi="Arial"/>
      <w:b w:val="1"/>
      <w:color w:val="000000"/>
      <w:sz w:val="24"/>
      <w:szCs w:val="24"/>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pBdr>
        <w:top w:space="0" w:sz="0" w:val="nil"/>
        <w:left w:space="0" w:sz="0" w:val="nil"/>
        <w:bottom w:space="0" w:sz="0" w:val="nil"/>
        <w:right w:space="0" w:sz="0" w:val="nil"/>
        <w:between w:space="0" w:sz="0" w:val="nil"/>
      </w:pBdr>
      <w:spacing w:after="113" w:before="57" w:line="240" w:lineRule="auto"/>
      <w:jc w:val="center"/>
    </w:pPr>
    <w:rPr>
      <w:rFonts w:ascii="Arial" w:cs="Arial" w:eastAsia="Arial" w:hAnsi="Arial"/>
      <w:b w:val="1"/>
      <w:color w:val="000000"/>
      <w:sz w:val="28"/>
      <w:szCs w:val="28"/>
    </w:rPr>
  </w:style>
  <w:style w:type="paragraph" w:styleId="Sous-titre">
    <w:name w:val="Subtitle"/>
    <w:basedOn w:val="Normal"/>
    <w:next w:val="Normal"/>
    <w:uiPriority w:val="11"/>
    <w:qFormat w:val="1"/>
    <w:pPr>
      <w:pBdr>
        <w:top w:space="0" w:sz="0" w:val="nil"/>
        <w:left w:space="0" w:sz="0" w:val="nil"/>
        <w:bottom w:space="0" w:sz="0" w:val="nil"/>
        <w:right w:space="0" w:sz="0" w:val="nil"/>
        <w:between w:space="0" w:sz="0" w:val="nil"/>
      </w:pBdr>
      <w:spacing w:after="113" w:before="57" w:line="240" w:lineRule="auto"/>
      <w:jc w:val="both"/>
    </w:pPr>
    <w:rPr>
      <w:rFonts w:ascii="Comic Sans MS" w:cs="Comic Sans MS" w:eastAsia="Comic Sans MS" w:hAnsi="Comic Sans MS"/>
      <w:b w:val="1"/>
      <w:i w:val="1"/>
      <w:color w:val="000000"/>
      <w:sz w:val="28"/>
      <w:szCs w:val="28"/>
    </w:rPr>
  </w:style>
  <w:style w:type="paragraph" w:styleId="En-tte">
    <w:name w:val="header"/>
    <w:basedOn w:val="Normal"/>
    <w:link w:val="En-tteCar"/>
    <w:uiPriority w:val="99"/>
    <w:unhideWhenUsed w:val="1"/>
    <w:rsid w:val="005A5E3B"/>
    <w:pPr>
      <w:tabs>
        <w:tab w:val="center" w:pos="4513"/>
        <w:tab w:val="right" w:pos="9026"/>
      </w:tabs>
      <w:spacing w:after="0" w:line="240" w:lineRule="auto"/>
    </w:pPr>
  </w:style>
  <w:style w:type="character" w:styleId="En-tteCar" w:customStyle="1">
    <w:name w:val="En-tête Car"/>
    <w:basedOn w:val="Policepardfaut"/>
    <w:link w:val="En-tte"/>
    <w:uiPriority w:val="99"/>
    <w:rsid w:val="005A5E3B"/>
  </w:style>
  <w:style w:type="paragraph" w:styleId="Pieddepage">
    <w:name w:val="footer"/>
    <w:basedOn w:val="Normal"/>
    <w:link w:val="PieddepageCar"/>
    <w:uiPriority w:val="99"/>
    <w:unhideWhenUsed w:val="1"/>
    <w:rsid w:val="005A5E3B"/>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5A5E3B"/>
  </w:style>
  <w:style w:type="character" w:styleId="Textedelespacerserv">
    <w:name w:val="Placeholder Text"/>
    <w:basedOn w:val="Policepardfaut"/>
    <w:uiPriority w:val="99"/>
    <w:semiHidden w:val="1"/>
    <w:rsid w:val="005A5E3B"/>
    <w:rPr>
      <w:color w:val="808080"/>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113" w:before="57" w:line="240" w:lineRule="auto"/>
      <w:jc w:val="both"/>
    </w:pPr>
    <w:rPr>
      <w:rFonts w:ascii="Comic Sans MS" w:cs="Comic Sans MS" w:eastAsia="Comic Sans MS" w:hAnsi="Comic Sans MS"/>
      <w:b w:val="1"/>
      <w:i w:val="1"/>
      <w:color w:val="000000"/>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XlYVAF70LqLgfY32Uq4eNkE7sw==">AMUW2mWmxbJL1zD1YCyD2cErWFIBrCNY3Qgkzc6EMp4c4JS5n6HbXej6oxZBU74TDSH7wsDVPy0hrZ2D+CIJfSc+016SZ0wKOlcPuArQ7OhaqbTT/cspw5j3k7YZVuKu+npGBx5lIzdE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2022-03-11T13:32:00Z</dcterms:created>
</cp:coreProperties>
</file>