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000000"/>
          <w:sz w:val="40"/>
          <w:szCs w:val="40"/>
        </w:rPr>
      </w:pPr>
      <w:r w:rsidDel="00000000" w:rsidR="00000000" w:rsidRPr="00000000">
        <w:rPr>
          <w:rFonts w:ascii="Century Gothic" w:cs="Century Gothic" w:eastAsia="Century Gothic" w:hAnsi="Century Gothic"/>
          <w:b w:val="1"/>
          <w:color w:val="000000"/>
          <w:sz w:val="40"/>
          <w:szCs w:val="40"/>
          <w:rtl w:val="0"/>
        </w:rPr>
        <w:t xml:space="preserve">CONVENTION DE FORMATION PROFESSIONNELLE</w:t>
      </w:r>
    </w:p>
    <w:p w:rsidR="00000000" w:rsidDel="00000000" w:rsidP="00000000" w:rsidRDefault="00000000" w:rsidRPr="00000000" w14:paraId="0000000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(Article L.6353-1 du code du travail</w:t>
      </w:r>
    </w:p>
    <w:p w:rsidR="00000000" w:rsidDel="00000000" w:rsidP="00000000" w:rsidRDefault="00000000" w:rsidRPr="00000000" w14:paraId="0000000B">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Décret N° 2018-1341 du 28 décembre 2018)</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ind w:left="1134" w:right="1135" w:firstLine="0"/>
        <w:jc w:val="cente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000000"/>
          <w:sz w:val="28"/>
          <w:szCs w:val="28"/>
        </w:rPr>
      </w:pPr>
      <w:r w:rsidDel="00000000" w:rsidR="00000000" w:rsidRPr="00000000">
        <w:rPr>
          <w:rFonts w:ascii="Century Gothic" w:cs="Century Gothic" w:eastAsia="Century Gothic" w:hAnsi="Century Gothic"/>
          <w:b w:val="1"/>
          <w:color w:val="000000"/>
          <w:sz w:val="28"/>
          <w:szCs w:val="28"/>
          <w:rtl w:val="0"/>
        </w:rPr>
        <w:t xml:space="preserve">Proposition de formation :</w:t>
      </w:r>
    </w:p>
    <w:p w:rsidR="00000000" w:rsidDel="00000000" w:rsidP="00000000" w:rsidRDefault="00000000" w:rsidRPr="00000000" w14:paraId="00000013">
      <w:pP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smallCaps w:val="1"/>
          <w:color w:val="000000"/>
          <w:highlight w:val="white"/>
          <w:rtl w:val="0"/>
        </w:rPr>
        <w:t xml:space="preserve">MYPASCHOOL E-LEARNING</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question, modification de la formation et des éléments de son contenu, merci de joindre votre contact à MYPASCHOOL</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000000"/>
          <w:sz w:val="20"/>
          <w:szCs w:val="20"/>
          <w:rtl w:val="0"/>
        </w:rPr>
        <w:t xml:space="preserve">ou bien de contacter le centre aux coordonnées suivantes : </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i w:val="1"/>
          <w:color w:val="000000"/>
          <w:sz w:val="20"/>
          <w:szCs w:val="20"/>
        </w:rPr>
      </w:pPr>
      <w:r w:rsidDel="00000000" w:rsidR="00000000" w:rsidRPr="00000000">
        <w:rPr>
          <w:rtl w:val="0"/>
        </w:rPr>
      </w:r>
    </w:p>
    <w:p w:rsidR="00000000" w:rsidDel="00000000" w:rsidP="00000000" w:rsidRDefault="00000000" w:rsidRPr="00000000" w14:paraId="0000001B">
      <w:pPr>
        <w:keepLines w:val="1"/>
        <w:pBdr>
          <w:top w:space="0" w:sz="0" w:val="nil"/>
          <w:left w:space="0" w:sz="0" w:val="nil"/>
          <w:bottom w:space="0" w:sz="0" w:val="nil"/>
          <w:right w:space="0" w:sz="0" w:val="nil"/>
          <w:between w:space="0" w:sz="0" w:val="nil"/>
        </w:pBdr>
        <w:tabs>
          <w:tab w:val="left" w:pos="920"/>
          <w:tab w:val="left" w:pos="1840"/>
          <w:tab w:val="left" w:pos="2760"/>
          <w:tab w:val="left" w:pos="3680"/>
          <w:tab w:val="left" w:pos="4600"/>
          <w:tab w:val="left" w:pos="5520"/>
          <w:tab w:val="left" w:pos="6440"/>
          <w:tab w:val="left" w:pos="7360"/>
          <w:tab w:val="left" w:pos="8280"/>
          <w:tab w:val="left" w:pos="9132"/>
        </w:tabs>
        <w:jc w:val="center"/>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entury Gothic" w:cs="Century Gothic" w:eastAsia="Century Gothic" w:hAnsi="Century Gothic"/>
          <w:b w:val="1"/>
          <w:color w:val="000000"/>
          <w:sz w:val="21"/>
          <w:szCs w:val="21"/>
        </w:rPr>
      </w:pPr>
      <w:r w:rsidDel="00000000" w:rsidR="00000000" w:rsidRPr="00000000">
        <w:rPr>
          <w:rFonts w:ascii="Century Gothic" w:cs="Century Gothic" w:eastAsia="Century Gothic" w:hAnsi="Century Gothic"/>
          <w:b w:val="1"/>
          <w:color w:val="000000"/>
          <w:sz w:val="21"/>
          <w:szCs w:val="21"/>
          <w:rtl w:val="0"/>
        </w:rPr>
        <w:t xml:space="preserve">74 RUE DANIELLE CASANOVA , 93200 SAINT-DENIS, France - SAINT-DENIS</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entury Gothic" w:cs="Century Gothic" w:eastAsia="Century Gothic" w:hAnsi="Century Gothic"/>
          <w:b w:val="1"/>
          <w:color w:val="000000"/>
          <w:sz w:val="21"/>
          <w:szCs w:val="21"/>
        </w:rPr>
      </w:pPr>
      <w:r w:rsidDel="00000000" w:rsidR="00000000" w:rsidRPr="00000000">
        <w:rPr>
          <w:rFonts w:ascii="Century Gothic" w:cs="Century Gothic" w:eastAsia="Century Gothic" w:hAnsi="Century Gothic"/>
          <w:b w:val="1"/>
          <w:color w:val="000000"/>
          <w:sz w:val="21"/>
          <w:szCs w:val="21"/>
          <w:rtl w:val="0"/>
        </w:rPr>
        <w:t xml:space="preserve">+33975448156 /E17 +33607080054</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b w:val="1"/>
          <w:color w:val="000000"/>
          <w:sz w:val="21"/>
          <w:szCs w:val="21"/>
          <w:rtl w:val="0"/>
        </w:rPr>
        <w:t xml:space="preserve">contact@mypaschool.fr</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entury Gothic" w:cs="Century Gothic" w:eastAsia="Century Gothic" w:hAnsi="Century Gothic"/>
          <w:i w:val="1"/>
          <w:color w:val="000000"/>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4" w:hanging="324"/>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 w:hanging="216"/>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entury Gothic" w:cs="Century Gothic" w:eastAsia="Century Gothic" w:hAnsi="Century Gothic"/>
          <w:b w:val="1"/>
          <w:color w:val="800000"/>
        </w:rPr>
      </w:pPr>
      <w:r w:rsidDel="00000000" w:rsidR="00000000" w:rsidRPr="00000000">
        <w:rPr>
          <w:rtl w:val="0"/>
        </w:rPr>
      </w:r>
    </w:p>
    <w:p w:rsidR="00000000" w:rsidDel="00000000" w:rsidP="00000000" w:rsidRDefault="00000000" w:rsidRPr="00000000" w14:paraId="00000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Nous nous tenons à votre disposition pour tout élément complémentaire.</w:t>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Century Gothic" w:cs="Century Gothic" w:eastAsia="Century Gothic" w:hAnsi="Century Gothic"/>
          <w:b w:val="1"/>
          <w:color w:val="e05529"/>
        </w:rPr>
      </w:pPr>
      <w:r w:rsidDel="00000000" w:rsidR="00000000" w:rsidRPr="00000000">
        <w:rPr>
          <w:rtl w:val="0"/>
        </w:rPr>
      </w:r>
    </w:p>
    <w:p w:rsidR="00000000" w:rsidDel="00000000" w:rsidP="00000000" w:rsidRDefault="00000000" w:rsidRPr="00000000" w14:paraId="00000027">
      <w:pPr>
        <w:pBdr>
          <w:top w:color="000000" w:space="0" w:sz="8" w:val="single"/>
          <w:left w:space="0" w:sz="0" w:val="nil"/>
          <w:bottom w:space="0" w:sz="0" w:val="nil"/>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CONVENTION</w:t>
      </w:r>
    </w:p>
    <w:p w:rsidR="00000000" w:rsidDel="00000000" w:rsidP="00000000" w:rsidRDefault="00000000" w:rsidRPr="00000000" w14:paraId="00000028">
      <w:pPr>
        <w:pBdr>
          <w:top w:space="0" w:sz="0" w:val="nil"/>
          <w:left w:space="0" w:sz="0" w:val="nil"/>
          <w:bottom w:color="000000" w:space="0" w:sz="8" w:val="single"/>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DE FORMATION PROFESSIONNELLE CONTINUE</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Entre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000000"/>
          <w:rtl w:val="0"/>
        </w:rPr>
        <w:t xml:space="preserve">MYPASCHOOL </w:t>
      </w: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D">
      <w:pPr>
        <w:keepLines w:val="1"/>
        <w:pBdr>
          <w:top w:space="0" w:sz="0" w:val="nil"/>
          <w:left w:space="0" w:sz="0" w:val="nil"/>
          <w:bottom w:space="0" w:sz="0" w:val="nil"/>
          <w:right w:space="0" w:sz="0" w:val="nil"/>
          <w:between w:space="0" w:sz="0" w:val="nil"/>
        </w:pBdr>
        <w:tabs>
          <w:tab w:val="left" w:pos="920"/>
          <w:tab w:val="left" w:pos="1840"/>
          <w:tab w:val="left" w:pos="2760"/>
          <w:tab w:val="left" w:pos="3680"/>
          <w:tab w:val="left" w:pos="4600"/>
          <w:tab w:val="left" w:pos="5520"/>
          <w:tab w:val="left" w:pos="6440"/>
          <w:tab w:val="left" w:pos="7360"/>
          <w:tab w:val="left" w:pos="8280"/>
          <w:tab w:val="left" w:pos="9132"/>
        </w:tabs>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color w:val="000000"/>
          <w:sz w:val="20"/>
          <w:szCs w:val="20"/>
          <w:rtl w:val="0"/>
        </w:rPr>
        <w:t xml:space="preserve">STATUT </w:t>
      </w:r>
      <w:r w:rsidDel="00000000" w:rsidR="00000000" w:rsidRPr="00000000">
        <w:rPr>
          <w:rFonts w:ascii="Century Gothic" w:cs="Century Gothic" w:eastAsia="Century Gothic" w:hAnsi="Century Gothic"/>
          <w:sz w:val="20"/>
          <w:szCs w:val="20"/>
          <w:rtl w:val="0"/>
        </w:rPr>
        <w:t xml:space="preserve">JURIDIQUE</w:t>
      </w:r>
      <w:r w:rsidDel="00000000" w:rsidR="00000000" w:rsidRPr="00000000">
        <w:rPr>
          <w:rFonts w:ascii="Century Gothic" w:cs="Century Gothic" w:eastAsia="Century Gothic" w:hAnsi="Century Gothic"/>
          <w:color w:val="000000"/>
          <w:sz w:val="20"/>
          <w:szCs w:val="20"/>
          <w:rtl w:val="0"/>
        </w:rPr>
        <w:t xml:space="preserve"> dont le siège social est situé à : </w:t>
      </w:r>
      <w:r w:rsidDel="00000000" w:rsidR="00000000" w:rsidRPr="00000000">
        <w:rPr>
          <w:rFonts w:ascii="Century Gothic" w:cs="Century Gothic" w:eastAsia="Century Gothic" w:hAnsi="Century Gothic"/>
          <w:b w:val="1"/>
          <w:color w:val="000000"/>
          <w:sz w:val="20"/>
          <w:szCs w:val="20"/>
          <w:rtl w:val="0"/>
        </w:rPr>
        <w:t xml:space="preserve">74 RUE DANIELLE CASANOVA , 93200 SAINT-DENIS, France - SAINT-DENIS</w:t>
      </w:r>
      <w:r w:rsidDel="00000000" w:rsidR="00000000" w:rsidRPr="00000000">
        <w:rPr>
          <w:rtl w:val="0"/>
        </w:rPr>
      </w:r>
    </w:p>
    <w:p w:rsidR="00000000" w:rsidDel="00000000" w:rsidP="00000000" w:rsidRDefault="00000000" w:rsidRPr="00000000" w14:paraId="0000002E">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Immatriculée sous le n° de SIRET : </w:t>
      </w:r>
      <w:r w:rsidDel="00000000" w:rsidR="00000000" w:rsidRPr="00000000">
        <w:rPr>
          <w:rFonts w:ascii="Century Gothic" w:cs="Century Gothic" w:eastAsia="Century Gothic" w:hAnsi="Century Gothic"/>
          <w:b w:val="1"/>
          <w:color w:val="000000"/>
          <w:sz w:val="20"/>
          <w:szCs w:val="20"/>
          <w:rtl w:val="0"/>
        </w:rPr>
        <w:t xml:space="preserve">90913704400014</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Organisme de formation en cours d'enregistrement auprès du préfet de région </w:t>
      </w:r>
      <w:r w:rsidDel="00000000" w:rsidR="00000000" w:rsidRPr="00000000">
        <w:rPr>
          <w:rFonts w:ascii="Century Gothic" w:cs="Century Gothic" w:eastAsia="Century Gothic" w:hAnsi="Century Gothic"/>
          <w:b w:val="1"/>
          <w:color w:val="000000"/>
          <w:sz w:val="20"/>
          <w:szCs w:val="20"/>
          <w:rtl w:val="0"/>
        </w:rPr>
        <w:t xml:space="preserve">Île-de-France</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Représentée aux fins des présentes par </w:t>
      </w:r>
      <w:r w:rsidDel="00000000" w:rsidR="00000000" w:rsidRPr="00000000">
        <w:rPr>
          <w:rFonts w:ascii="Century Gothic" w:cs="Century Gothic" w:eastAsia="Century Gothic" w:hAnsi="Century Gothic"/>
          <w:b w:val="1"/>
          <w:color w:val="000000"/>
          <w:sz w:val="20"/>
          <w:szCs w:val="20"/>
          <w:rtl w:val="0"/>
        </w:rPr>
        <w:t xml:space="preserve">Monsieur MAMIA Yvon Patrick</w:t>
      </w:r>
      <w:r w:rsidDel="00000000" w:rsidR="00000000" w:rsidRPr="00000000">
        <w:rPr>
          <w:rFonts w:ascii="Century Gothic" w:cs="Century Gothic" w:eastAsia="Century Gothic" w:hAnsi="Century Gothic"/>
          <w:color w:val="000000"/>
          <w:sz w:val="20"/>
          <w:szCs w:val="20"/>
          <w:rtl w:val="0"/>
        </w:rPr>
        <w:t xml:space="preserve">, gérant(e) dûment habilité(e).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Ci-après désignée « </w:t>
      </w:r>
      <w:r w:rsidDel="00000000" w:rsidR="00000000" w:rsidRPr="00000000">
        <w:rPr>
          <w:rFonts w:ascii="Century Gothic" w:cs="Century Gothic" w:eastAsia="Century Gothic" w:hAnsi="Century Gothic"/>
          <w:b w:val="1"/>
          <w:color w:val="000000"/>
          <w:sz w:val="20"/>
          <w:szCs w:val="20"/>
          <w:rtl w:val="0"/>
        </w:rPr>
        <w:t xml:space="preserve">L’Organisme de Formation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De première part,</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Et</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ff0000"/>
          <w:rtl w:val="0"/>
        </w:rPr>
        <w:t xml:space="preserve">[Nom société client]</w:t>
      </w: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sz w:val="20"/>
          <w:szCs w:val="20"/>
          <w:rtl w:val="0"/>
        </w:rPr>
        <w:t xml:space="preserve">Entrepreneur individuel dont le siège social est à : </w:t>
      </w:r>
      <w:r w:rsidDel="00000000" w:rsidR="00000000" w:rsidRPr="00000000">
        <w:rPr>
          <w:rFonts w:ascii="Century Gothic" w:cs="Century Gothic" w:eastAsia="Century Gothic" w:hAnsi="Century Gothic"/>
          <w:b w:val="1"/>
          <w:color w:val="ff0000"/>
          <w:rtl w:val="0"/>
        </w:rPr>
        <w:t xml:space="preserve">[adresse société client]</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Immatriculée sous le n° de </w:t>
      </w:r>
      <w:r w:rsidDel="00000000" w:rsidR="00000000" w:rsidRPr="00000000">
        <w:rPr>
          <w:rFonts w:ascii="Century Gothic" w:cs="Century Gothic" w:eastAsia="Century Gothic" w:hAnsi="Century Gothic"/>
          <w:color w:val="000000"/>
          <w:sz w:val="20"/>
          <w:szCs w:val="20"/>
          <w:rtl w:val="0"/>
        </w:rPr>
        <w:t xml:space="preserve">SIRET : </w:t>
      </w:r>
      <w:r w:rsidDel="00000000" w:rsidR="00000000" w:rsidRPr="00000000">
        <w:rPr>
          <w:rFonts w:ascii="Century Gothic" w:cs="Century Gothic" w:eastAsia="Century Gothic" w:hAnsi="Century Gothic"/>
          <w:b w:val="1"/>
          <w:color w:val="ff0000"/>
          <w:rtl w:val="0"/>
        </w:rPr>
        <w:t xml:space="preserve">[Siret société client]</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Représentée </w:t>
      </w:r>
      <w:r w:rsidDel="00000000" w:rsidR="00000000" w:rsidRPr="00000000">
        <w:rPr>
          <w:rFonts w:ascii="Century Gothic" w:cs="Century Gothic" w:eastAsia="Century Gothic" w:hAnsi="Century Gothic"/>
          <w:color w:val="000000"/>
          <w:sz w:val="20"/>
          <w:szCs w:val="20"/>
          <w:rtl w:val="0"/>
        </w:rPr>
        <w:t xml:space="preserve">par, </w:t>
      </w:r>
      <w:r w:rsidDel="00000000" w:rsidR="00000000" w:rsidRPr="00000000">
        <w:rPr>
          <w:rFonts w:ascii="Century Gothic" w:cs="Century Gothic" w:eastAsia="Century Gothic" w:hAnsi="Century Gothic"/>
          <w:b w:val="1"/>
          <w:color w:val="ff0000"/>
          <w:rtl w:val="0"/>
        </w:rPr>
        <w:t xml:space="preserve">[Monsieur/madame] [responsable client]</w:t>
      </w:r>
      <w:r w:rsidDel="00000000" w:rsidR="00000000" w:rsidRPr="00000000">
        <w:rPr>
          <w:rFonts w:ascii="Century Gothic" w:cs="Century Gothic" w:eastAsia="Century Gothic" w:hAnsi="Century Gothic"/>
          <w:color w:val="000000"/>
          <w:sz w:val="20"/>
          <w:szCs w:val="20"/>
          <w:rtl w:val="0"/>
        </w:rPr>
        <w:t xml:space="preserve"> , gérant(e) dûment habilité(e)</w:t>
      </w:r>
      <w:r w:rsidDel="00000000" w:rsidR="00000000" w:rsidRPr="00000000">
        <w:rPr>
          <w:rFonts w:ascii="Century Gothic" w:cs="Century Gothic" w:eastAsia="Century Gothic" w:hAnsi="Century Gothic"/>
          <w:b w:val="1"/>
          <w:color w:val="000000"/>
          <w:sz w:val="20"/>
          <w:szCs w:val="20"/>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Ci-après désignée « </w:t>
      </w:r>
      <w:r w:rsidDel="00000000" w:rsidR="00000000" w:rsidRPr="00000000">
        <w:rPr>
          <w:rFonts w:ascii="Century Gothic" w:cs="Century Gothic" w:eastAsia="Century Gothic" w:hAnsi="Century Gothic"/>
          <w:b w:val="1"/>
          <w:color w:val="000000"/>
          <w:sz w:val="20"/>
          <w:szCs w:val="20"/>
          <w:rtl w:val="0"/>
        </w:rPr>
        <w:t xml:space="preserve">L’Entreprise Bénéficiaire </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De seconde part,</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Les soussignés étant ci-après désignés ensemble « Les Parties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Il est convenu ce qui suit :</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Il EST PREALABLEMENT RAPPELE CE QUI SUIT</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00"/>
          <w:sz w:val="20"/>
          <w:szCs w:val="20"/>
          <w:rtl w:val="0"/>
        </w:rPr>
        <w:t xml:space="preserve">L’Entreprise Bénéficiaire, après avoir procédé à une étude des besoins de son personnel en matière de formation professionnelle continue, a décidé de financer, au profit de partie de son personnel et en accord avec ce dernier, des actions de formation, du type de celles prévues aux articles L.</w:t>
      </w:r>
      <w:r w:rsidDel="00000000" w:rsidR="00000000" w:rsidRPr="00000000">
        <w:rPr>
          <w:rFonts w:ascii="Century Gothic" w:cs="Century Gothic" w:eastAsia="Century Gothic" w:hAnsi="Century Gothic"/>
          <w:sz w:val="20"/>
          <w:szCs w:val="20"/>
          <w:rtl w:val="0"/>
        </w:rPr>
        <w:t xml:space="preserve">63</w:t>
      </w:r>
      <w:r w:rsidDel="00000000" w:rsidR="00000000" w:rsidRPr="00000000">
        <w:rPr>
          <w:rFonts w:ascii="Century Gothic" w:cs="Century Gothic" w:eastAsia="Century Gothic" w:hAnsi="Century Gothic"/>
          <w:color w:val="000000"/>
          <w:sz w:val="20"/>
          <w:szCs w:val="20"/>
          <w:rtl w:val="0"/>
        </w:rPr>
        <w:t xml:space="preserve">13-1 et suivants du Code du Travail - </w:t>
      </w:r>
      <w:r w:rsidDel="00000000" w:rsidR="00000000" w:rsidRPr="00000000">
        <w:rPr>
          <w:rFonts w:ascii="Century Gothic" w:cs="Century Gothic" w:eastAsia="Century Gothic" w:hAnsi="Century Gothic"/>
          <w:sz w:val="20"/>
          <w:szCs w:val="20"/>
          <w:rtl w:val="0"/>
        </w:rPr>
        <w:t xml:space="preserve">Décret N° 2018-1341 du 28 décembre 2018</w:t>
      </w:r>
      <w:r w:rsidDel="00000000" w:rsidR="00000000" w:rsidRPr="00000000">
        <w:rPr>
          <w:rFonts w:ascii="Century Gothic" w:cs="Century Gothic" w:eastAsia="Century Gothic" w:hAnsi="Century Gothic"/>
          <w:color w:val="000000"/>
          <w:sz w:val="20"/>
          <w:szCs w:val="20"/>
          <w:rtl w:val="0"/>
        </w:rPr>
        <w:t xml:space="preserve">, organisées par l’Organisme de Formation.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toutes les questions qui ne seraient pas réglées par la présente convention (ci-après désignée « La Convention »), les Parties déclarent expressément se référer aux Conditions Générales de Formation. Dans l’hypothèse où il y aurait contradiction entre une ou des dispositions des Conditions Générales et celles de la Convention, ces dernières prévaudraient. </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Convention </w:t>
      </w:r>
      <w:r w:rsidDel="00000000" w:rsidR="00000000" w:rsidRPr="00000000">
        <w:rPr>
          <w:rFonts w:ascii="Century Gothic" w:cs="Century Gothic" w:eastAsia="Century Gothic" w:hAnsi="Century Gothic"/>
          <w:sz w:val="20"/>
          <w:szCs w:val="20"/>
          <w:rtl w:val="0"/>
        </w:rPr>
        <w:t xml:space="preserve">est conclue, en application des dispositions du Livre III de la sixième partie du code du travail portant organisation de la formation professionnelle</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CECI ETANT RAPPELE, IL EST CONVENU ET ARRETE CE QUI SUIT :</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Objet de la convention</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b w:val="1"/>
          <w:smallCaps w:val="1"/>
          <w:color w:val="ff0000"/>
          <w:sz w:val="20"/>
          <w:szCs w:val="20"/>
          <w:highlight w:val="white"/>
        </w:rPr>
      </w:pPr>
      <w:r w:rsidDel="00000000" w:rsidR="00000000" w:rsidRPr="00000000">
        <w:rPr>
          <w:rFonts w:ascii="Century Gothic" w:cs="Century Gothic" w:eastAsia="Century Gothic" w:hAnsi="Century Gothic"/>
          <w:color w:val="000000"/>
          <w:sz w:val="20"/>
          <w:szCs w:val="20"/>
          <w:rtl w:val="0"/>
        </w:rPr>
        <w:t xml:space="preserve">En exécution de la présente convention, l’organisme de formation s’engage à dispenser directement ou indirectement, sous sa responsabilité l’action de formation intitulée : </w:t>
      </w:r>
      <w:r w:rsidDel="00000000" w:rsidR="00000000" w:rsidRPr="00000000">
        <w:rPr>
          <w:rFonts w:ascii="Century Gothic" w:cs="Century Gothic" w:eastAsia="Century Gothic" w:hAnsi="Century Gothic"/>
          <w:b w:val="1"/>
          <w:color w:val="000000"/>
          <w:sz w:val="20"/>
          <w:szCs w:val="20"/>
          <w:rtl w:val="0"/>
        </w:rPr>
        <w:t xml:space="preserve">MYPASCHOOL E-LEARNING</w:t>
      </w: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Nature de la Formation</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Century Gothic" w:cs="Century Gothic" w:eastAsia="Century Gothic" w:hAnsi="Century Gothic"/>
          <w:color w:val="f79646"/>
          <w:sz w:val="20"/>
          <w:szCs w:val="20"/>
        </w:rPr>
      </w:pPr>
      <w:r w:rsidDel="00000000" w:rsidR="00000000" w:rsidRPr="00000000">
        <w:rPr>
          <w:rtl w:val="0"/>
        </w:rPr>
      </w:r>
    </w:p>
    <w:p w:rsidR="00000000" w:rsidDel="00000000" w:rsidP="00000000" w:rsidRDefault="00000000" w:rsidRPr="00000000" w14:paraId="0000005D">
      <w:pPr>
        <w:numPr>
          <w:ilvl w:val="1"/>
          <w:numId w:val="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Nature de l’action de formation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e05529"/>
          <w:sz w:val="20"/>
          <w:szCs w:val="20"/>
          <w:u w:val="single"/>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La Formation s'inscrit dans le cadre des actions de formation prévues par les articles L.6313-1 et L.6313-9 du Code du Travail - </w:t>
      </w:r>
      <w:hyperlink r:id="rId7">
        <w:r w:rsidDel="00000000" w:rsidR="00000000" w:rsidRPr="00000000">
          <w:rPr>
            <w:rFonts w:ascii="Century Gothic" w:cs="Century Gothic" w:eastAsia="Century Gothic" w:hAnsi="Century Gothic"/>
            <w:color w:val="000000"/>
            <w:sz w:val="19"/>
            <w:szCs w:val="19"/>
            <w:u w:val="single"/>
            <w:rtl w:val="0"/>
          </w:rPr>
          <w:t xml:space="preserve">LOI n°2018-771 du 5 septembre 2018 - art. 4</w:t>
        </w:r>
      </w:hyperlink>
      <w:r w:rsidDel="00000000" w:rsidR="00000000" w:rsidRPr="00000000">
        <w:rPr>
          <w:rtl w:val="0"/>
        </w:rPr>
      </w:r>
    </w:p>
    <w:p w:rsidR="00000000" w:rsidDel="00000000" w:rsidP="00000000" w:rsidRDefault="00000000" w:rsidRPr="00000000" w14:paraId="00000060">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color w:val="000000"/>
          <w:sz w:val="20"/>
          <w:szCs w:val="20"/>
          <w:rtl w:val="0"/>
        </w:rPr>
        <w:t xml:space="preserve">Elle constitue une </w:t>
      </w:r>
      <w:r w:rsidDel="00000000" w:rsidR="00000000" w:rsidRPr="00000000">
        <w:rPr>
          <w:rFonts w:ascii="Century Gothic" w:cs="Century Gothic" w:eastAsia="Century Gothic" w:hAnsi="Century Gothic"/>
          <w:color w:val="000000"/>
          <w:sz w:val="20"/>
          <w:szCs w:val="20"/>
          <w:highlight w:val="white"/>
          <w:rtl w:val="0"/>
        </w:rPr>
        <w:t xml:space="preserve">action concourant au développement des compétences qui entre dans le champ d'application des dispositions relatives à la formation professionnelle : </w:t>
      </w:r>
    </w:p>
    <w:p w:rsidR="00000000" w:rsidDel="00000000" w:rsidP="00000000" w:rsidRDefault="00000000" w:rsidRPr="00000000" w14:paraId="00000061">
      <w:pPr>
        <w:numPr>
          <w:ilvl w:val="0"/>
          <w:numId w:val="9"/>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Action de formation </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Action d'acquisition, d'entretien ou de perfectionnement des connaissances</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66">
      <w:pPr>
        <w:numPr>
          <w:ilvl w:val="1"/>
          <w:numId w:val="1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Effectif concerné par la Formation</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Formation est réalisée à destination des catégories de personnes</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000000"/>
          <w:sz w:val="20"/>
          <w:szCs w:val="20"/>
          <w:rtl w:val="0"/>
        </w:rPr>
        <w:t xml:space="preserve">suivantes :</w:t>
      </w:r>
    </w:p>
    <w:p w:rsidR="00000000" w:rsidDel="00000000" w:rsidP="00000000" w:rsidRDefault="00000000" w:rsidRPr="00000000" w14:paraId="00000069">
      <w:pPr>
        <w:shd w:fill="ffffff" w:val="clea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Chef d’entreprise, Demandeurs d’emploi, Toute personne souhaitant entreprendre une carrière dans la création de site web ou souhaitant créer son propre site web</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personne bénéficiaire concernée par la Formation est ci-après désignée (quel que soit leur nombre), les « Stagiaires ».</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Elle est organisée pour un effectif de </w:t>
      </w:r>
      <w:r w:rsidDel="00000000" w:rsidR="00000000" w:rsidRPr="00000000">
        <w:rPr>
          <w:rFonts w:ascii="Century Gothic" w:cs="Century Gothic" w:eastAsia="Century Gothic" w:hAnsi="Century Gothic"/>
          <w:b w:val="1"/>
          <w:color w:val="000000"/>
          <w:sz w:val="20"/>
          <w:szCs w:val="20"/>
          <w:rtl w:val="0"/>
        </w:rPr>
        <w:t xml:space="preserve">[nombres_stagiaires] </w:t>
      </w:r>
      <w:r w:rsidDel="00000000" w:rsidR="00000000" w:rsidRPr="00000000">
        <w:rPr>
          <w:rFonts w:ascii="Century Gothic" w:cs="Century Gothic" w:eastAsia="Century Gothic" w:hAnsi="Century Gothic"/>
          <w:color w:val="000000"/>
          <w:sz w:val="20"/>
          <w:szCs w:val="20"/>
          <w:rtl w:val="0"/>
        </w:rPr>
        <w:t xml:space="preserve">stagiaires. </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jc w:val="both"/>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[nom_stagiaire]</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Cf. Liste des personnes (identité et fonctions) jointe en annexe 1.</w:t>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74">
      <w:pPr>
        <w:numPr>
          <w:ilvl w:val="1"/>
          <w:numId w:val="1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Objectifs de la Formation</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Century Gothic" w:cs="Century Gothic" w:eastAsia="Century Gothic" w:hAnsi="Century Gothic"/>
          <w:color w:val="e05529"/>
          <w:sz w:val="20"/>
          <w:szCs w:val="20"/>
          <w:u w:val="singl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Formation a pour objectif :</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5d4d3f"/>
          <w:sz w:val="20"/>
          <w:szCs w:val="20"/>
          <w:rtl w:val="0"/>
        </w:rPr>
        <w:t xml:space="preserve">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À l’issue de cette formation, le stagiaire sera capable de :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Créer un blog ou un site Web professionnel avec WordPress Gérer les contenus Personnaliser les pages Ajouter des plug-ins et des widgets Gérer un hébergement de site Internet.</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7C">
      <w:pPr>
        <w:numPr>
          <w:ilvl w:val="1"/>
          <w:numId w:val="1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Programme, méthodes, moyens pédagogiques et techniques</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color w:val="000000"/>
          <w:sz w:val="20"/>
          <w:szCs w:val="20"/>
          <w:rtl w:val="0"/>
        </w:rPr>
        <w:t xml:space="preserve">Le programme de la formation intitulé </w:t>
      </w:r>
      <w:r w:rsidDel="00000000" w:rsidR="00000000" w:rsidRPr="00000000">
        <w:rPr>
          <w:rFonts w:ascii="Century Gothic" w:cs="Century Gothic" w:eastAsia="Century Gothic" w:hAnsi="Century Gothic"/>
          <w:b w:val="1"/>
          <w:color w:val="000000"/>
          <w:sz w:val="20"/>
          <w:szCs w:val="20"/>
          <w:rtl w:val="0"/>
        </w:rPr>
        <w:t xml:space="preserve">MYPASCHOOL E-LEARNING</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Les méthodes et moyens pédagogiques : </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highlight w:val="yellow"/>
        </w:rPr>
      </w:pP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tl w:val="0"/>
        </w:rPr>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FOAD</w:t>
      </w:r>
    </w:p>
    <w:p w:rsidR="00000000" w:rsidDel="00000000" w:rsidP="00000000" w:rsidRDefault="00000000" w:rsidRPr="00000000" w14:paraId="00000083">
      <w:pPr>
        <w:numPr>
          <w:ilvl w:val="0"/>
          <w:numId w:val="10"/>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Sur zoom et </w:t>
      </w:r>
      <w:r w:rsidDel="00000000" w:rsidR="00000000" w:rsidRPr="00000000">
        <w:rPr>
          <w:rFonts w:ascii="Century Gothic" w:cs="Century Gothic" w:eastAsia="Century Gothic" w:hAnsi="Century Gothic"/>
          <w:b w:val="1"/>
          <w:color w:val="222222"/>
          <w:highlight w:val="white"/>
          <w:rtl w:val="0"/>
        </w:rPr>
        <w:t xml:space="preserve">https://mypaschool.fr/</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0" w:firstLine="0"/>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88">
      <w:pPr>
        <w:numPr>
          <w:ilvl w:val="1"/>
          <w:numId w:val="1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Modalités pratiques de réalisation de la Formation</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I) Date(s) et durée de la Formation</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Formation se déroulera selon les modalités suivantes :</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000000"/>
          <w:sz w:val="20"/>
          <w:szCs w:val="20"/>
          <w:rtl w:val="0"/>
        </w:rPr>
        <w:t xml:space="preserve">Date(s) : </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Durée</w:t>
      </w:r>
      <w:r w:rsidDel="00000000" w:rsidR="00000000" w:rsidRPr="00000000">
        <w:rPr>
          <w:rFonts w:ascii="Century Gothic" w:cs="Century Gothic" w:eastAsia="Century Gothic" w:hAnsi="Century Gothic"/>
          <w:color w:val="000000"/>
          <w:sz w:val="20"/>
          <w:szCs w:val="20"/>
          <w:rtl w:val="0"/>
        </w:rPr>
        <w:t xml:space="preserve"> : </w:t>
      </w:r>
      <w:r w:rsidDel="00000000" w:rsidR="00000000" w:rsidRPr="00000000">
        <w:rPr>
          <w:rFonts w:ascii="Century Gothic" w:cs="Century Gothic" w:eastAsia="Century Gothic" w:hAnsi="Century Gothic"/>
          <w:b w:val="1"/>
          <w:color w:val="000000"/>
          <w:sz w:val="20"/>
          <w:szCs w:val="20"/>
          <w:rtl w:val="0"/>
        </w:rPr>
        <w:t xml:space="preserve">28 heures </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Jours ouvrés</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Fonts w:ascii="Century Gothic" w:cs="Century Gothic" w:eastAsia="Century Gothic" w:hAnsi="Century Gothic"/>
          <w:b w:val="1"/>
          <w:color w:val="000000"/>
          <w:sz w:val="20"/>
          <w:szCs w:val="20"/>
          <w:rtl w:val="0"/>
        </w:rPr>
        <w:t xml:space="preserve"> 4 Jours</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right" w:pos="9070"/>
        </w:tabs>
        <w:ind w:left="567" w:firstLine="0"/>
        <w:jc w:val="both"/>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color w:val="000000"/>
          <w:sz w:val="20"/>
          <w:szCs w:val="20"/>
          <w:rtl w:val="0"/>
        </w:rPr>
        <w:t xml:space="preserve">La durée estimée de la formation ainsi que les modalités de réalisation sont détaillées dans le programme de formation joint en annexe 2.</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before="60" w:lineRule="auto"/>
        <w:jc w:val="both"/>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II) Lieu(x) de la Formation</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096">
      <w:pPr>
        <w:shd w:fill="ffffff" w:val="clea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sz w:val="20"/>
          <w:szCs w:val="20"/>
          <w:rtl w:val="0"/>
        </w:rPr>
        <w:t xml:space="preserve">Lieu : </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Fonts w:ascii="Century Gothic" w:cs="Century Gothic" w:eastAsia="Century Gothic" w:hAnsi="Century Gothic"/>
          <w:b w:val="1"/>
          <w:color w:val="000000"/>
          <w:sz w:val="20"/>
          <w:szCs w:val="20"/>
          <w:rtl w:val="0"/>
        </w:rPr>
        <w:t xml:space="preserve">74 RUE DANIELLE CASANOVA , 93200 SAINT-DENIS, France - SAINT-DENIS</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567"/>
          <w:tab w:val="right" w:pos="9070"/>
        </w:tabs>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567"/>
          <w:tab w:val="right" w:pos="9070"/>
        </w:tabs>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40" w:lineRule="auto"/>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III) Nom du Formateur </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2"/>
          <w:szCs w:val="22"/>
          <w:rtl w:val="0"/>
        </w:rPr>
        <w:t xml:space="preserve">Nom du Formateur : </w:t>
      </w:r>
      <w:r w:rsidDel="00000000" w:rsidR="00000000" w:rsidRPr="00000000">
        <w:rPr>
          <w:rFonts w:ascii="Century Gothic" w:cs="Century Gothic" w:eastAsia="Century Gothic" w:hAnsi="Century Gothic"/>
          <w:b w:val="1"/>
          <w:color w:val="000000"/>
          <w:sz w:val="22"/>
          <w:szCs w:val="22"/>
          <w:rtl w:val="0"/>
        </w:rPr>
        <w:t xml:space="preserve">MAMIA Yvon Patrick</w:t>
      </w:r>
      <w:r w:rsidDel="00000000" w:rsidR="00000000" w:rsidRPr="00000000">
        <w:rPr>
          <w:rFonts w:ascii="Century Gothic" w:cs="Century Gothic" w:eastAsia="Century Gothic" w:hAnsi="Century Gothic"/>
          <w:color w:val="000000"/>
          <w:sz w:val="20"/>
          <w:szCs w:val="20"/>
          <w:rtl w:val="0"/>
        </w:rPr>
        <w:t xml:space="preserve"> (CV joint)</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E">
      <w:pPr>
        <w:numPr>
          <w:ilvl w:val="0"/>
          <w:numId w:val="12"/>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Modalités d’évaluation (et/ou de contrôle des connaissances) de la formation</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contrôle de connaissances permettant de vérifier le niveau de connaissances acquis par le stagiaire est effectué selon les modalités suivantes :</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A2">
      <w:pPr>
        <w:numPr>
          <w:ilvl w:val="0"/>
          <w:numId w:val="7"/>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0"/>
          <w:szCs w:val="20"/>
          <w:rtl w:val="0"/>
        </w:rPr>
        <w:t xml:space="preserve">Questionnaire remis en fin de session et corrigé conjointement avec le stagiaire,</w:t>
      </w:r>
      <w:r w:rsidDel="00000000" w:rsidR="00000000" w:rsidRPr="00000000">
        <w:rPr>
          <w:rtl w:val="0"/>
        </w:rPr>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0"/>
          <w:szCs w:val="20"/>
          <w:rtl w:val="0"/>
        </w:rPr>
        <w:t xml:space="preserve">Mise en situation permettant de vérifier l’aptitude du stagiaire à restituer les connaissances théoriques et pratiques acquises en cours de stage.</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Modalités de sanction :</w:t>
      </w:r>
      <w:r w:rsidDel="00000000" w:rsidR="00000000" w:rsidRPr="00000000">
        <w:rPr>
          <w:rFonts w:ascii="Century Gothic" w:cs="Century Gothic" w:eastAsia="Century Gothic" w:hAnsi="Century Gothic"/>
          <w:sz w:val="20"/>
          <w:szCs w:val="20"/>
          <w:rtl w:val="0"/>
        </w:rPr>
        <w:t xml:space="preserve"> À l'issue de la formation, le prestataire délivre au stagiaire une attestation mentionnant les objectifs, la nature et la durée de l'action et les résultats de l'évaluation des acquis de la formation, ainsi qu’une attestation de formation.</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Moyens permettant de suivre l’exécution de l’action :</w:t>
        <w:tab/>
      </w:r>
    </w:p>
    <w:p w:rsidR="00000000" w:rsidDel="00000000" w:rsidP="00000000" w:rsidRDefault="00000000" w:rsidRPr="00000000" w14:paraId="000000A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9">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FOAD : À l’issue de la période de formation le stagiaire se verra remettre son relevé de connexion certifié par le centre de formation pour contre-signature.</w:t>
      </w:r>
    </w:p>
    <w:p w:rsidR="00000000" w:rsidDel="00000000" w:rsidP="00000000" w:rsidRDefault="00000000" w:rsidRPr="00000000" w14:paraId="000000A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Dispositions financières</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Au titre des actions de formation dispensées, l’entreprise s'engage à régler à l’organisme de formation l’intégralité des frais de formation suivants : </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tbl>
      <w:tblPr>
        <w:tblStyle w:val="Table1"/>
        <w:tblW w:w="9072.0" w:type="dxa"/>
        <w:jc w:val="left"/>
        <w:tblInd w:w="43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86"/>
        <w:gridCol w:w="5386"/>
        <w:tblGridChange w:id="0">
          <w:tblGrid>
            <w:gridCol w:w="3686"/>
            <w:gridCol w:w="5386"/>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s>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Frais pédagogiques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s>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sz w:val="22"/>
                <w:szCs w:val="22"/>
                <w:rtl w:val="0"/>
              </w:rPr>
              <w:t xml:space="preserve">1997 €</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s>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Frais annexes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s>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sz w:val="22"/>
                <w:szCs w:val="22"/>
                <w:rtl w:val="0"/>
              </w:rPr>
              <w:t xml:space="preserve">0,00 €</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Nombre de stagiaires(s)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s>
              <w:jc w:val="center"/>
              <w:rPr>
                <w:rFonts w:ascii="Century Gothic" w:cs="Century Gothic" w:eastAsia="Century Gothic" w:hAnsi="Century Gothic"/>
                <w:color w:val="ff0000"/>
                <w:sz w:val="22"/>
                <w:szCs w:val="22"/>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[TVA]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s>
              <w:jc w:val="center"/>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s>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s>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sz w:val="22"/>
                <w:szCs w:val="22"/>
                <w:rtl w:val="0"/>
              </w:rPr>
              <w:t xml:space="preserve">1997 €</w:t>
            </w:r>
            <w:r w:rsidDel="00000000" w:rsidR="00000000" w:rsidRPr="00000000">
              <w:rPr>
                <w:rtl w:val="0"/>
              </w:rPr>
            </w:r>
          </w:p>
        </w:tc>
      </w:tr>
    </w:tb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Cette somme couvre l’intégralité des frais engagés par l’organisme de formation pour cette session.</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color w:val="000000"/>
          <w:sz w:val="20"/>
          <w:szCs w:val="20"/>
          <w:rtl w:val="0"/>
        </w:rPr>
        <w:t xml:space="preserve">Les modalités de règlement, entre les parties prenantes à la convention, sont les suivantes : le règlement sera effectué par le client ou par son organisme collecteur avant le début de la formation. Le paiement est dû à réception de la facture. Paiement par virement bancaire, carte bleue ou chèque à l’ordre de </w:t>
      </w:r>
      <w:r w:rsidDel="00000000" w:rsidR="00000000" w:rsidRPr="00000000">
        <w:rPr>
          <w:rFonts w:ascii="Century Gothic" w:cs="Century Gothic" w:eastAsia="Century Gothic" w:hAnsi="Century Gothic"/>
          <w:b w:val="1"/>
          <w:color w:val="000000"/>
          <w:sz w:val="20"/>
          <w:szCs w:val="20"/>
          <w:rtl w:val="0"/>
        </w:rPr>
        <w:t xml:space="preserve">MYPASCHOOL</w:t>
      </w:r>
      <w:r w:rsidDel="00000000" w:rsidR="00000000" w:rsidRPr="00000000">
        <w:rPr>
          <w:rFonts w:ascii="Century Gothic" w:cs="Century Gothic" w:eastAsia="Century Gothic" w:hAnsi="Century Gothic"/>
          <w:b w:val="1"/>
          <w:smallCaps w:val="1"/>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Conditions de facturation </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firstLine="0"/>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L’organisme de formation adressera à l’entreprise les factures ainsi que les pièces justificatives correspondantes (attestations d’assiduité), étant entendu que l’organisme de formation s’engage à conserver par devers lui les travaux réalisés par le stagiaire et / ou tout élément permettant de démontrer le suivi et le cas échéant l’évaluation de l’action pendant une durée de quatre ans à compter de la fin de l’action de formation. </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Les heures de formation dispensées par l’organisme de formation sont dues par l’entreprise même à défaut de réalisation des travaux demandés aux stagiaires inscrits en formation tels que détaillés dans le programme de formation joint en annexe 2. Les sommes correspondantes seront dues par l’entreprise à titre de dédit et donneront lieu à une facture distincte.</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70c0"/>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70c0"/>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70c0"/>
          <w:sz w:val="20"/>
          <w:szCs w:val="20"/>
        </w:rPr>
      </w:pPr>
      <w:r w:rsidDel="00000000" w:rsidR="00000000" w:rsidRPr="00000000">
        <w:rPr>
          <w:rtl w:val="0"/>
        </w:rPr>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Pénalités de retard</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u w:val="single"/>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somme non payée à l’échéance prévue, l’entreprise sera de plein droit redevable :</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D">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de pénalités de retard équivalentes au taux d’intérêt appliqué par la Banque Centrale Européenne à son opération de refinancement la plus récente majoré de dix (10) points,</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firstLine="0"/>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CF">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du paiement d’une indemnité forfaitaire d’un montant net de 40 € due au titre des frais de recouvrement, conformément aux articles L441-6 du code de commerce. </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Ces sommes seront exigibles à compter du lendemain de la date de paiement prévue sur la facture et sans qu’une mise en demeure ne soit nécessaire.</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5">
      <w:pPr>
        <w:numPr>
          <w:ilvl w:val="0"/>
          <w:numId w:val="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Réalisation et résiliation de la formation</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3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360" w:firstLine="0"/>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D8">
      <w:pPr>
        <w:numPr>
          <w:ilvl w:val="1"/>
          <w:numId w:val="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Réalisation de l’action de formation</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contrepartie des sommes reçues, l'Organisme de Formation s'engage à réaliser l'action de formation prévue dans le cadre de la Convention ainsi qu'à fournir tous documents et pièces de nature à justifier la réalité et le bien fondé des dépenses de formation engagées à ce titre.</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DC">
      <w:pPr>
        <w:numPr>
          <w:ilvl w:val="1"/>
          <w:numId w:val="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Résiliation de la formation</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DE">
      <w:pPr>
        <w:numPr>
          <w:ilvl w:val="2"/>
          <w:numId w:val="14"/>
        </w:numPr>
        <w:pBdr>
          <w:top w:space="0" w:sz="0" w:val="nil"/>
          <w:left w:space="0" w:sz="0" w:val="nil"/>
          <w:bottom w:space="0" w:sz="0" w:val="nil"/>
          <w:right w:space="0" w:sz="0" w:val="nil"/>
          <w:between w:space="0" w:sz="0" w:val="nil"/>
        </w:pBdr>
        <w:ind w:left="720"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sz w:val="20"/>
          <w:szCs w:val="20"/>
          <w:rtl w:val="0"/>
        </w:rPr>
        <w:t xml:space="preserve">Principe</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application de l’article L.6354-1 du code du travail « en cas d’inexécution totale ou partielle d’une prestation de formation, l’organisme prestataire rembourse au cocontractant les sommes indûment perçues de ce fait ».</w:t>
      </w:r>
    </w:p>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non-réalisation totale ou partielle de la prestation de formation, qu’elle soit imputable à l’Organisme de Formation ou à l'Entreprise Bénéficiaire ne donne lieu à facturation qu’au titre des prestations de formation effectivement réalisées.</w:t>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4">
      <w:pPr>
        <w:numPr>
          <w:ilvl w:val="2"/>
          <w:numId w:val="14"/>
        </w:numPr>
        <w:pBdr>
          <w:top w:space="0" w:sz="0" w:val="nil"/>
          <w:left w:space="0" w:sz="0" w:val="nil"/>
          <w:bottom w:space="0" w:sz="0" w:val="nil"/>
          <w:right w:space="0" w:sz="0" w:val="nil"/>
          <w:between w:space="0" w:sz="0" w:val="nil"/>
        </w:pBdr>
        <w:ind w:left="720"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sz w:val="20"/>
          <w:szCs w:val="20"/>
          <w:rtl w:val="0"/>
        </w:rPr>
        <w:t xml:space="preserve">Cas d’annulation du fait de l’entreprise</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cas d’annulation du fait de l’entreprise à moins de quinze jours francs avant le début de l’une des actions visées dans le programme de formation joint en annexe 2, l’entreprise sera tenue de dédommager l’organisme de formation en lui versant à titre de dédit une indemnité dans les conditions suivantes : </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FORMATION</w:t>
      </w:r>
    </w:p>
    <w:tbl>
      <w:tblPr>
        <w:tblStyle w:val="Table2"/>
        <w:tblW w:w="9747.0" w:type="dxa"/>
        <w:jc w:val="left"/>
        <w:tblInd w:w="5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42"/>
        <w:gridCol w:w="2519"/>
        <w:gridCol w:w="2692"/>
        <w:gridCol w:w="2694"/>
        <w:tblGridChange w:id="0">
          <w:tblGrid>
            <w:gridCol w:w="1842"/>
            <w:gridCol w:w="2519"/>
            <w:gridCol w:w="2692"/>
            <w:gridCol w:w="2694"/>
          </w:tblGrid>
        </w:tblGridChange>
      </w:tblGrid>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9">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2 semaines mais plus d’une semaine avant la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1 semaine mais plus de 48 heures avant la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48 heures avant la formation</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50% du coût global de la Formation (cf.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75% du coût global de la Formation (cf.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100% du coût global de la Formation (cf. 4.)</w:t>
            </w:r>
            <w:r w:rsidDel="00000000" w:rsidR="00000000" w:rsidRPr="00000000">
              <w:rPr>
                <w:rtl w:val="0"/>
              </w:rPr>
            </w:r>
          </w:p>
        </w:tc>
      </w:tr>
    </w:tbl>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ind w:left="432" w:hanging="43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2160" w:firstLine="0"/>
        <w:jc w:val="both"/>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Annulation d’une ou plusieurs séance(s) de formation</w:t>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L’annulation d’une ou plusieurs séances de formation par l’Entreprise Bénéficiaire donnera lieu au paiement, par séance, d’une indemnité de dédit dans les conditions suivantes :</w:t>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tbl>
      <w:tblPr>
        <w:tblStyle w:val="Table3"/>
        <w:tblW w:w="9747.0" w:type="dxa"/>
        <w:jc w:val="left"/>
        <w:tblInd w:w="5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43"/>
        <w:gridCol w:w="2519"/>
        <w:gridCol w:w="2692"/>
        <w:gridCol w:w="2693"/>
        <w:tblGridChange w:id="0">
          <w:tblGrid>
            <w:gridCol w:w="1843"/>
            <w:gridCol w:w="2519"/>
            <w:gridCol w:w="2692"/>
            <w:gridCol w:w="2693"/>
          </w:tblGrid>
        </w:tblGridChange>
      </w:tblGrid>
      <w:tr>
        <w:trPr>
          <w:cantSplit w:val="0"/>
          <w:trHeight w:val="7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7">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2 semaines mais plus d’une semaine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1 semaine mais plus de 48 heures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48 heures avant la séance</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50% du coût global par séance annulée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75% du coût global par séance annulée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100% du coût global par séance annulée</w:t>
            </w:r>
            <w:r w:rsidDel="00000000" w:rsidR="00000000" w:rsidRPr="00000000">
              <w:rPr>
                <w:rtl w:val="0"/>
              </w:rPr>
            </w:r>
          </w:p>
        </w:tc>
      </w:tr>
    </w:tbl>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ind w:left="432" w:hanging="43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Century Gothic" w:cs="Century Gothic" w:eastAsia="Century Gothic" w:hAnsi="Century Gothic"/>
          <w:color w:val="800000"/>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Annulation de la participation d’un ou plusieurs Stagiaire(s) de la formation à une ou plusieurs séances</w:t>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L’annulation de la participation d’un ou plusieurs Stagiaires à une ou plusieurs séance(s) de formation (hors le cas d’annulation totale de la participation d’un Stagiaire et or le cas de l’annulation total des séances) par l’Entreprise Bénéficiaire, donnera lieu au paiement d’une indemnité de dédit, par Stagiaire, dans les conditions suivantes :</w:t>
      </w:r>
    </w:p>
    <w:p w:rsidR="00000000" w:rsidDel="00000000" w:rsidP="00000000" w:rsidRDefault="00000000" w:rsidRPr="00000000" w14:paraId="0000010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tbl>
      <w:tblPr>
        <w:tblStyle w:val="Table4"/>
        <w:tblW w:w="9747.0" w:type="dxa"/>
        <w:jc w:val="left"/>
        <w:tblInd w:w="5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43"/>
        <w:gridCol w:w="2519"/>
        <w:gridCol w:w="2692"/>
        <w:gridCol w:w="2693"/>
        <w:tblGridChange w:id="0">
          <w:tblGrid>
            <w:gridCol w:w="1843"/>
            <w:gridCol w:w="2519"/>
            <w:gridCol w:w="2692"/>
            <w:gridCol w:w="2693"/>
          </w:tblGrid>
        </w:tblGridChange>
      </w:tblGrid>
      <w:tr>
        <w:trPr>
          <w:cantSplit w:val="0"/>
          <w:trHeight w:val="7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5">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2 semaines mais plus d’une semaine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1 semaine mais plus de 48 heures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Annulation moins de 48 heures avant la séance</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50% du coût global par Stagiaire /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75% du coût global par Stagiaire /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100% du coût global par Stagiaire / séance</w:t>
            </w:r>
            <w:r w:rsidDel="00000000" w:rsidR="00000000" w:rsidRPr="00000000">
              <w:rPr>
                <w:rtl w:val="0"/>
              </w:rPr>
            </w:r>
          </w:p>
        </w:tc>
      </w:tr>
    </w:tbl>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Century Gothic" w:cs="Century Gothic" w:eastAsia="Century Gothic" w:hAnsi="Century Gothic"/>
          <w:color w:val="800000"/>
          <w:sz w:val="20"/>
          <w:szCs w:val="20"/>
        </w:rPr>
      </w:pPr>
      <w:r w:rsidDel="00000000" w:rsidR="00000000" w:rsidRPr="00000000">
        <w:rPr>
          <w:rtl w:val="0"/>
        </w:rPr>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ind w:left="720" w:hanging="72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Cas d’annulation du fait de l’organisme de formation</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Si l’organisme de formation était exceptionnellement contraint d’annuler ou d’interrompre l’action de formation, l’entreprise en serait informée dans les meilleurs délais par tout moyen écrit afin de convenir de leur report. </w:t>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cas </w:t>
      </w:r>
      <w:r w:rsidDel="00000000" w:rsidR="00000000" w:rsidRPr="00000000">
        <w:rPr>
          <w:rFonts w:ascii="Century Gothic" w:cs="Century Gothic" w:eastAsia="Century Gothic" w:hAnsi="Century Gothic"/>
          <w:sz w:val="20"/>
          <w:szCs w:val="20"/>
          <w:rtl w:val="0"/>
        </w:rPr>
        <w:t xml:space="preserve">d'événement</w:t>
      </w:r>
      <w:r w:rsidDel="00000000" w:rsidR="00000000" w:rsidRPr="00000000">
        <w:rPr>
          <w:rFonts w:ascii="Century Gothic" w:cs="Century Gothic" w:eastAsia="Century Gothic" w:hAnsi="Century Gothic"/>
          <w:color w:val="000000"/>
          <w:sz w:val="20"/>
          <w:szCs w:val="20"/>
          <w:rtl w:val="0"/>
        </w:rPr>
        <w:t xml:space="preserve"> de force majeure (tel que défini par la jurisprudence française) ne permettant pas à l’organisme de formation d’assurer tout ou partie de l’action de formation, celui-ci s’engage à rechercher toute solution permettant dans des conditions raisonnables de coût et de contraintes d’exploitation de poursuivre l’exécution normale des prestations objet des présentes.</w:t>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4">
      <w:pPr>
        <w:keepNext w:val="1"/>
        <w:numPr>
          <w:ilvl w:val="0"/>
          <w:numId w:val="6"/>
        </w:numPr>
        <w:pBdr>
          <w:top w:space="0" w:sz="0" w:val="nil"/>
          <w:left w:space="0" w:sz="0" w:val="nil"/>
          <w:bottom w:space="0" w:sz="0" w:val="nil"/>
          <w:right w:space="0" w:sz="0" w:val="nil"/>
          <w:between w:space="0" w:sz="0" w:val="nil"/>
        </w:pBdr>
        <w:ind w:left="357" w:hanging="35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Documentation pédagogique </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L’ensemble des programmes de formation et de la documentation pédagogique de l’organisme de formation, quelle qu’en soit la forme (et notamment tous documents manuscrits, imprimés, numérisés, scannés et/ou enregistrés sur tout support numérique) sont des œuvres de l’esprit protégées par le Code de la propriété intellectuelle.</w:t>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Par conséquent, l’entreprise s’engage à ne modifier ni altérer aucune marque ni inscription figurant sur lesdits supports, lesquels ne pourront par conséquent être reproduits ni communiqués par l’entreprise en tout ou partie, notamment dans le cadre d’une action de formation interne et/ou assurée par toute autre personne physique ou morale sans l’accord préalable écrit de l’organisme de formation.</w:t>
      </w:r>
    </w:p>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C">
      <w:pPr>
        <w:numPr>
          <w:ilvl w:val="0"/>
          <w:numId w:val="15"/>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Date d’effet et durée de la Convention de Formation</w:t>
      </w:r>
    </w:p>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Contrat prend effet le </w:t>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color w:val="000000"/>
          <w:sz w:val="20"/>
          <w:szCs w:val="20"/>
          <w:rtl w:val="0"/>
        </w:rPr>
        <w:t xml:space="preserve">Elle prendra fin le </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La Formation doit se dérouler sur cette période de validité.</w:t>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11. Handicap </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Toutes les formations dispensées à MYPASCHOOL sont accessibles aux personnes en situation de handicap.</w:t>
        <w:br w:type="textWrapping"/>
        <w:t xml:space="preserve">Lors de l’inscription à nos formations, nous étudions avec le candidat en situation de handicap et à travers un questionnaire les actions que nous pouvons mettre en place pour favoriser son apprentissage.</w:t>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br w:type="textWrapping"/>
        <w:t xml:space="preserve">Pour cela, nous pouvons également nous appuyer sur un réseau de partenaires nationaux préalablement identifiés. </w:t>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12. Différends</w:t>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Médiation des litiges de la consommation :</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Conformément aux articles L 611-1 À L 611-3 et R 612-1 à R 616-2 du code la consommation tout consommateur a le droit de recourir gratuitement à un médiateur de la consommation, en vue de la résolution amiable du litige qui l’oppose à un professionnel, dès lors que le litige lié à la consommation n’a pu être réglé aimablement et directement avec le professionnel.</w:t>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À cet effet, le professionnel garantit au consommateur le recours effectif à un dispositif de médiation de la consommation.</w:t>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L’entité de médiation de la consommation désignée par le professionnel est :</w:t>
      </w:r>
    </w:p>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CM2C</w:t>
      </w:r>
      <w:r w:rsidDel="00000000" w:rsidR="00000000" w:rsidRPr="00000000">
        <w:rPr>
          <w:rFonts w:ascii="Century Gothic" w:cs="Century Gothic" w:eastAsia="Century Gothic" w:hAnsi="Century Gothic"/>
          <w:color w:val="000000"/>
          <w:sz w:val="20"/>
          <w:szCs w:val="20"/>
          <w:rtl w:val="0"/>
        </w:rPr>
        <w:t xml:space="preserve"> qui peut être saisie :</w:t>
      </w:r>
    </w:p>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3">
      <w:pPr>
        <w:numPr>
          <w:ilvl w:val="0"/>
          <w:numId w:val="16"/>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Soit par courrier postal à l’adresse suivante :</w:t>
      </w:r>
      <w:r w:rsidDel="00000000" w:rsidR="00000000" w:rsidRPr="00000000">
        <w:rPr>
          <w:rFonts w:ascii="Century Gothic" w:cs="Century Gothic" w:eastAsia="Century Gothic" w:hAnsi="Century Gothic"/>
          <w:b w:val="1"/>
          <w:color w:val="000000"/>
          <w:sz w:val="20"/>
          <w:szCs w:val="20"/>
          <w:rtl w:val="0"/>
        </w:rPr>
        <w:t xml:space="preserve"> 14 rue Saint Jean , 75017 Paris -</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136">
      <w:pPr>
        <w:numPr>
          <w:ilvl w:val="0"/>
          <w:numId w:val="16"/>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Soit par voie électronique : </w:t>
      </w:r>
      <w:r w:rsidDel="00000000" w:rsidR="00000000" w:rsidRPr="00000000">
        <w:rPr>
          <w:rFonts w:ascii="Century Gothic" w:cs="Century Gothic" w:eastAsia="Century Gothic" w:hAnsi="Century Gothic"/>
          <w:b w:val="1"/>
          <w:sz w:val="20"/>
          <w:szCs w:val="20"/>
          <w:rtl w:val="0"/>
        </w:rPr>
        <w:t xml:space="preserve">https://www.cm2c.net/</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 contestation ou différents relatifs à l’interprétation ou l’exécution du Contrat est de la seule compétence du Tribunal de Grande Instance de </w:t>
      </w:r>
      <w:r w:rsidDel="00000000" w:rsidR="00000000" w:rsidRPr="00000000">
        <w:rPr>
          <w:rFonts w:ascii="Century Gothic" w:cs="Century Gothic" w:eastAsia="Century Gothic" w:hAnsi="Century Gothic"/>
          <w:b w:val="1"/>
          <w:color w:val="000000"/>
          <w:sz w:val="20"/>
          <w:szCs w:val="20"/>
          <w:rtl w:val="0"/>
        </w:rPr>
        <w:t xml:space="preserve">Bobigny (Tribunal de commerce)</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Fait en double exemplaires originaux, dont un remis à chacune des Parties,</w:t>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Fait à </w:t>
      </w:r>
      <w:r w:rsidDel="00000000" w:rsidR="00000000" w:rsidRPr="00000000">
        <w:rPr>
          <w:rFonts w:ascii="Century Gothic" w:cs="Century Gothic" w:eastAsia="Century Gothic" w:hAnsi="Century Gothic"/>
          <w:b w:val="1"/>
          <w:color w:val="000000"/>
          <w:sz w:val="20"/>
          <w:szCs w:val="20"/>
          <w:rtl w:val="0"/>
        </w:rPr>
        <w:t xml:space="preserve">SAINT-DENIS</w:t>
      </w:r>
      <w:r w:rsidDel="00000000" w:rsidR="00000000" w:rsidRPr="00000000">
        <w:rPr>
          <w:rFonts w:ascii="Century Gothic" w:cs="Century Gothic" w:eastAsia="Century Gothic" w:hAnsi="Century Gothic"/>
          <w:color w:val="000000"/>
          <w:sz w:val="20"/>
          <w:szCs w:val="20"/>
          <w:rtl w:val="0"/>
        </w:rPr>
        <w:t xml:space="preserve">, Le </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tbl>
      <w:tblPr>
        <w:tblStyle w:val="Table5"/>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1"/>
        <w:gridCol w:w="4270"/>
        <w:tblGridChange w:id="0">
          <w:tblGrid>
            <w:gridCol w:w="4661"/>
            <w:gridCol w:w="42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le Stagiaire Bénéficiaire</w:t>
            </w:r>
            <w:r w:rsidDel="00000000" w:rsidR="00000000" w:rsidRPr="00000000">
              <w:rPr>
                <w:rtl w:val="0"/>
              </w:rPr>
            </w:r>
          </w:p>
        </w:tc>
      </w:tr>
      <w:tr>
        <w:trPr>
          <w:cantSplit w:val="0"/>
          <w:trHeight w:val="93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tabs>
                <w:tab w:val="left" w:pos="4213"/>
              </w:tabs>
              <w:rPr>
                <w:rFonts w:ascii="Century Gothic" w:cs="Century Gothic" w:eastAsia="Century Gothic" w:hAnsi="Century Gothic"/>
                <w:b w:val="1"/>
                <w:color w:val="3e3e3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146">
            <w:pPr>
              <w:tabs>
                <w:tab w:val="left" w:pos="4213"/>
              </w:tabs>
              <w:rPr>
                <w:rFonts w:ascii="Century Gothic" w:cs="Century Gothic" w:eastAsia="Century Gothic" w:hAnsi="Century Gothic"/>
                <w:b w:val="1"/>
                <w:color w:val="3e3e3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7">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MAMIA Yvon Patrick, Gérant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[nom_stagiaire]</w:t>
            </w:r>
          </w:p>
        </w:tc>
      </w:tr>
    </w:tbl>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pos="4213"/>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4A">
      <w:pPr>
        <w:pBdr>
          <w:top w:color="000000" w:space="0" w:sz="8" w:val="single"/>
          <w:left w:space="0" w:sz="0" w:val="nil"/>
          <w:bottom w:space="0" w:sz="0" w:val="nil"/>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Annexe 01</w:t>
      </w:r>
    </w:p>
    <w:p w:rsidR="00000000" w:rsidDel="00000000" w:rsidP="00000000" w:rsidRDefault="00000000" w:rsidRPr="00000000" w14:paraId="0000014B">
      <w:pPr>
        <w:pBdr>
          <w:top w:space="0" w:sz="0" w:val="nil"/>
          <w:left w:space="0" w:sz="0" w:val="nil"/>
          <w:bottom w:color="000000" w:space="0" w:sz="8" w:val="single"/>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Liste des Stagiaires de la Formation</w:t>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[nom_stagiaire]</w:t>
      </w:r>
    </w:p>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000000"/>
          <w:sz w:val="20"/>
          <w:szCs w:val="20"/>
          <w:rtl w:val="0"/>
        </w:rPr>
        <w:t xml:space="preserve">Fonction : </w:t>
      </w:r>
      <w:r w:rsidDel="00000000" w:rsidR="00000000" w:rsidRPr="00000000">
        <w:rPr>
          <w:rFonts w:ascii="Century Gothic" w:cs="Century Gothic" w:eastAsia="Century Gothic" w:hAnsi="Century Gothic"/>
          <w:b w:val="1"/>
          <w:sz w:val="20"/>
          <w:szCs w:val="20"/>
          <w:rtl w:val="0"/>
        </w:rPr>
        <w:t xml:space="preserve">[fonction_stagiaire]</w:t>
      </w:r>
      <w:r w:rsidDel="00000000" w:rsidR="00000000" w:rsidRPr="00000000">
        <w:br w:type="page"/>
      </w:r>
      <w:r w:rsidDel="00000000" w:rsidR="00000000" w:rsidRPr="00000000">
        <w:rPr>
          <w:rtl w:val="0"/>
        </w:rPr>
      </w:r>
    </w:p>
    <w:p w:rsidR="00000000" w:rsidDel="00000000" w:rsidP="00000000" w:rsidRDefault="00000000" w:rsidRPr="00000000" w14:paraId="0000014F">
      <w:pPr>
        <w:pBdr>
          <w:top w:color="000000" w:space="0" w:sz="8" w:val="single"/>
          <w:left w:space="0" w:sz="0" w:val="nil"/>
          <w:bottom w:space="0" w:sz="0" w:val="nil"/>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Annexe 02</w:t>
      </w:r>
    </w:p>
    <w:p w:rsidR="00000000" w:rsidDel="00000000" w:rsidP="00000000" w:rsidRDefault="00000000" w:rsidRPr="00000000" w14:paraId="00000150">
      <w:pPr>
        <w:pBdr>
          <w:top w:space="0" w:sz="0" w:val="nil"/>
          <w:left w:space="0" w:sz="0" w:val="nil"/>
          <w:bottom w:color="000000" w:space="0" w:sz="8" w:val="single"/>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Programme de la Formation</w:t>
      </w:r>
    </w:p>
    <w:p w:rsidR="00000000" w:rsidDel="00000000" w:rsidP="00000000" w:rsidRDefault="00000000" w:rsidRPr="00000000" w14:paraId="00000151">
      <w:pPr>
        <w:spacing w:after="200" w:lineRule="auto"/>
        <w:jc w:val="center"/>
        <w:rPr>
          <w:rFonts w:ascii="Century Gothic" w:cs="Century Gothic" w:eastAsia="Century Gothic" w:hAnsi="Century Gothic"/>
          <w:sz w:val="14"/>
          <w:szCs w:val="14"/>
        </w:rPr>
      </w:pPr>
      <w:r w:rsidDel="00000000" w:rsidR="00000000" w:rsidRPr="00000000">
        <w:rPr>
          <w:rtl w:val="0"/>
        </w:rPr>
      </w:r>
    </w:p>
    <w:tbl>
      <w:tblPr>
        <w:tblStyle w:val="Table6"/>
        <w:tblW w:w="9532.0" w:type="dxa"/>
        <w:jc w:val="left"/>
        <w:tblInd w:w="0.0" w:type="dxa"/>
        <w:tblLayout w:type="fixed"/>
        <w:tblLook w:val="0400"/>
      </w:tblPr>
      <w:tblGrid>
        <w:gridCol w:w="3952"/>
        <w:gridCol w:w="9"/>
        <w:gridCol w:w="5571"/>
        <w:tblGridChange w:id="0">
          <w:tblGrid>
            <w:gridCol w:w="3952"/>
            <w:gridCol w:w="9"/>
            <w:gridCol w:w="5571"/>
          </w:tblGrid>
        </w:tblGridChange>
      </w:tblGrid>
      <w:tr>
        <w:trPr>
          <w:cantSplit w:val="0"/>
          <w:trHeight w:val="32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2">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Nom du stagiaire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3">
            <w:pPr>
              <w:rPr>
                <w:rFonts w:ascii="Century Gothic" w:cs="Century Gothic" w:eastAsia="Century Gothic" w:hAnsi="Century Gothic"/>
                <w:sz w:val="21"/>
                <w:szCs w:val="21"/>
              </w:rPr>
            </w:pP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5">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Nom de l’entreprise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6">
            <w:pPr>
              <w:rPr>
                <w:rFonts w:ascii="Century Gothic" w:cs="Century Gothic" w:eastAsia="Century Gothic" w:hAnsi="Century Gothic"/>
                <w:sz w:val="21"/>
                <w:szCs w:val="21"/>
              </w:rPr>
            </w:pPr>
            <w:r w:rsidDel="00000000" w:rsidR="00000000" w:rsidRPr="00000000">
              <w:rPr>
                <w:rtl w:val="0"/>
              </w:rPr>
            </w:r>
          </w:p>
        </w:tc>
      </w:tr>
      <w:tr>
        <w:trPr>
          <w:cantSplit w:val="0"/>
          <w:trHeight w:val="19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8">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Période de formation :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9">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Du             au </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B">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Durée de la formation :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C">
            <w:pP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sz w:val="21"/>
                <w:szCs w:val="21"/>
                <w:rtl w:val="0"/>
              </w:rPr>
              <w:t xml:space="preserve">28 heures</w:t>
            </w:r>
            <w:r w:rsidDel="00000000" w:rsidR="00000000" w:rsidRPr="00000000">
              <w:rPr>
                <w:rFonts w:ascii="Century Gothic" w:cs="Century Gothic" w:eastAsia="Century Gothic" w:hAnsi="Century Gothic"/>
                <w:color w:val="000000"/>
                <w:sz w:val="21"/>
                <w:szCs w:val="21"/>
                <w:rtl w:val="0"/>
              </w:rPr>
              <w:t xml:space="preserve"> </w:t>
            </w:r>
          </w:p>
          <w:p w:rsidR="00000000" w:rsidDel="00000000" w:rsidP="00000000" w:rsidRDefault="00000000" w:rsidRPr="00000000" w14:paraId="0000015D">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rtl w:val="0"/>
              </w:rPr>
              <w:t xml:space="preserve">4 Jours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5F">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Public visé :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0">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Chef d’entreprise, Demandeurs d’emploi, Toute personne souhaitant entreprendre une carrière dans la création de site web ou souhaitant créer son propre site web</w:t>
            </w:r>
          </w:p>
        </w:tc>
      </w:tr>
      <w:tr>
        <w:trPr>
          <w:cantSplit w:val="0"/>
          <w:trHeight w:val="10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2">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Nom du formateur :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3">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MAMIA Yvon Patrick</w:t>
            </w:r>
          </w:p>
        </w:tc>
      </w:tr>
      <w:tr>
        <w:trPr>
          <w:cantSplit w:val="0"/>
          <w:trHeight w:val="4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5">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Qualification du formateur: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6">
            <w:pPr>
              <w:tabs>
                <w:tab w:val="left" w:pos="708"/>
                <w:tab w:val="left" w:pos="1416"/>
                <w:tab w:val="left" w:pos="2124"/>
                <w:tab w:val="left" w:pos="2832"/>
                <w:tab w:val="left" w:pos="3540"/>
                <w:tab w:val="left" w:pos="4248"/>
                <w:tab w:val="left" w:pos="4956"/>
                <w:tab w:val="left" w:pos="5664"/>
                <w:tab w:val="left" w:pos="6372"/>
                <w:tab w:val="left" w:pos="7080"/>
              </w:tabs>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Lead développeur, Formateur CF. CV en annexe 3</w:t>
            </w:r>
          </w:p>
        </w:tc>
      </w:tr>
      <w:tr>
        <w:trPr>
          <w:cantSplit w:val="0"/>
          <w:trHeight w:val="26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8">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Lieu de formation :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9">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rtl w:val="0"/>
              </w:rPr>
              <w:t xml:space="preserve">74 RUE DANIELLE CASANOVA , 93200 SAINT-DENIS, France - SAINT-DENIS</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B">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Niveau de connaissances préalables requis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C">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rtl w:val="0"/>
              </w:rPr>
              <w:t xml:space="preserve">Savoir utiliser Internet</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6E">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Objectifs de la formation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center"/>
          </w:tcPr>
          <w:p w:rsidR="00000000" w:rsidDel="00000000" w:rsidP="00000000" w:rsidRDefault="00000000" w:rsidRPr="00000000" w14:paraId="0000016F">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Créer un site Web professionnel avec WordPress sans avoir besoin de coder</w:t>
            </w:r>
          </w:p>
          <w:p w:rsidR="00000000" w:rsidDel="00000000" w:rsidP="00000000" w:rsidRDefault="00000000" w:rsidRPr="00000000" w14:paraId="00000170">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Gérer les contenus de son site librement </w:t>
            </w:r>
          </w:p>
          <w:p w:rsidR="00000000" w:rsidDel="00000000" w:rsidP="00000000" w:rsidRDefault="00000000" w:rsidRPr="00000000" w14:paraId="00000171">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Personnaliser les pages de son site internet</w:t>
            </w:r>
          </w:p>
          <w:p w:rsidR="00000000" w:rsidDel="00000000" w:rsidP="00000000" w:rsidRDefault="00000000" w:rsidRPr="00000000" w14:paraId="00000172">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Ajouter des plug-ins et des widgets (extensions) pour enrichir son site web </w:t>
            </w:r>
          </w:p>
          <w:p w:rsidR="00000000" w:rsidDel="00000000" w:rsidP="00000000" w:rsidRDefault="00000000" w:rsidRPr="00000000" w14:paraId="00000173">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Gérer un hébergement de site Internet en local et sur la toile</w:t>
            </w:r>
          </w:p>
          <w:p w:rsidR="00000000" w:rsidDel="00000000" w:rsidP="00000000" w:rsidRDefault="00000000" w:rsidRPr="00000000" w14:paraId="00000174">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Savoir gérer une mini charte graphique</w:t>
            </w:r>
          </w:p>
          <w:p w:rsidR="00000000" w:rsidDel="00000000" w:rsidP="00000000" w:rsidRDefault="00000000" w:rsidRPr="00000000" w14:paraId="00000175">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Gérer son projet en amont </w:t>
            </w:r>
          </w:p>
          <w:p w:rsidR="00000000" w:rsidDel="00000000" w:rsidP="00000000" w:rsidRDefault="00000000" w:rsidRPr="00000000" w14:paraId="00000176">
            <w:pPr>
              <w:tabs>
                <w:tab w:val="left" w:pos="2124"/>
                <w:tab w:val="left" w:pos="2832"/>
                <w:tab w:val="left" w:pos="3540"/>
                <w:tab w:val="left" w:pos="4248"/>
                <w:tab w:val="left" w:pos="4956"/>
                <w:tab w:val="left" w:pos="5664"/>
                <w:tab w:val="left" w:pos="6372"/>
                <w:tab w:val="left" w:pos="7080"/>
                <w:tab w:val="left" w:pos="7788"/>
              </w:tabs>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Devenir à son tour prestataire en création de site web</w:t>
            </w:r>
          </w:p>
        </w:tc>
      </w:tr>
      <w:tr>
        <w:trPr>
          <w:cantSplit w:val="0"/>
          <w:trHeight w:val="19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78">
            <w:pP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Modalité :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7A">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  classe virtuelle</w:t>
            </w:r>
          </w:p>
        </w:tc>
      </w:tr>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7B">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Modalités techniques selon lesquelles le stagiaire est accompagné ou assisté, les périodes et les lieux mis à sa disposition pour s’entretenir avec les personnes chargées de l’assister ou les moyens dont il dispose pour contacter ces personnes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7D">
            <w:pP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En FOAD :</w:t>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Le Dispositif est proposé sous forme de séances organisées à distance de façon asynchrone, le Bénéficiaire doit être muni du matériel informatique répondant aux exigences de cette action, à savoir :</w:t>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360" w:hanging="360"/>
              <w:rPr>
                <w:rFonts w:ascii="Century Gothic" w:cs="Century Gothic" w:eastAsia="Century Gothic" w:hAnsi="Century Gothic"/>
                <w:i w:val="1"/>
                <w:color w:val="000000"/>
                <w:sz w:val="21"/>
                <w:szCs w:val="21"/>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i w:val="1"/>
                <w:color w:val="000000"/>
                <w:sz w:val="21"/>
                <w:szCs w:val="21"/>
                <w:rtl w:val="0"/>
              </w:rPr>
              <w:t xml:space="preserve">- Système d’exploitation supporté : Windows : XP, VISTA, SEVEN – MAC OS :&gt;=Mac 05 10.3.9</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i w:val="1"/>
                <w:color w:val="000000"/>
                <w:sz w:val="21"/>
                <w:szCs w:val="21"/>
                <w:rtl w:val="0"/>
              </w:rPr>
              <w:t xml:space="preserve">- Navigation internet : &gt;=Internet Explorer 6 ou équivalent (Firefox, chrome, opera…) équipé de FLASH PLAYER 10 ou supérieur.</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i w:val="1"/>
                <w:color w:val="000000"/>
                <w:sz w:val="21"/>
                <w:szCs w:val="21"/>
                <w:rtl w:val="0"/>
              </w:rPr>
              <w:t xml:space="preserve">- Ecran : résolution minimale 1024*768</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i w:val="1"/>
                <w:color w:val="000000"/>
                <w:sz w:val="21"/>
                <w:szCs w:val="21"/>
                <w:rtl w:val="0"/>
              </w:rPr>
              <w:t xml:space="preserve">- Une connexion internet.</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i w:val="1"/>
                <w:color w:val="000000"/>
                <w:sz w:val="21"/>
                <w:szCs w:val="21"/>
                <w:rtl w:val="0"/>
              </w:rPr>
              <w:t xml:space="preserve">- Option : webcam, Casque/micro ou haut-parleur</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360" w:hanging="360"/>
              <w:rPr>
                <w:rFonts w:ascii="Century Gothic" w:cs="Century Gothic" w:eastAsia="Century Gothic" w:hAnsi="Century Gothic"/>
                <w:i w:val="1"/>
                <w:color w:val="000000"/>
                <w:sz w:val="21"/>
                <w:szCs w:val="21"/>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Le Dispositif n’est pas nécessairement exécuté sous le contrôle permanent d’un encadrant, afin de permettre à chaque Bénéficiaire d’utiliser, à son rythme et à sa convenance, les outils mis à sa disposition.</w:t>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entury Gothic" w:cs="Century Gothic" w:eastAsia="Century Gothic" w:hAnsi="Century Gothic"/>
                <w:color w:val="000000"/>
                <w:sz w:val="21"/>
                <w:szCs w:val="21"/>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Toutefois, un encadrement à distance est à la disposition du Bénéficiaire tant sur le plan technique que pédagogique.</w:t>
            </w:r>
          </w:p>
          <w:p w:rsidR="00000000" w:rsidDel="00000000" w:rsidP="00000000" w:rsidRDefault="00000000" w:rsidRPr="00000000" w14:paraId="00000189">
            <w:pPr>
              <w:rPr>
                <w:rFonts w:ascii="Century Gothic" w:cs="Century Gothic" w:eastAsia="Century Gothic" w:hAnsi="Century Gothic"/>
                <w:sz w:val="21"/>
                <w:szCs w:val="21"/>
              </w:rPr>
            </w:pPr>
            <w:r w:rsidDel="00000000" w:rsidR="00000000" w:rsidRPr="00000000">
              <w:rPr>
                <w:rtl w:val="0"/>
              </w:rPr>
            </w:r>
          </w:p>
        </w:tc>
      </w:tr>
      <w:tr>
        <w:trPr>
          <w:cantSplit w:val="0"/>
          <w:trHeight w:val="414"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8A">
            <w:pP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Contact :</w:t>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8C">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u w:val="single"/>
                <w:rtl w:val="0"/>
              </w:rPr>
              <w:t xml:space="preserve">Coordonnées de contact : </w:t>
            </w:r>
            <w:r w:rsidDel="00000000" w:rsidR="00000000" w:rsidRPr="00000000">
              <w:rPr>
                <w:rtl w:val="0"/>
              </w:rPr>
            </w:r>
          </w:p>
          <w:p w:rsidR="00000000" w:rsidDel="00000000" w:rsidP="00000000" w:rsidRDefault="00000000" w:rsidRPr="00000000" w14:paraId="0000018D">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Mail : contact@mypaschool.fr</w:t>
            </w:r>
          </w:p>
          <w:p w:rsidR="00000000" w:rsidDel="00000000" w:rsidP="00000000" w:rsidRDefault="00000000" w:rsidRPr="00000000" w14:paraId="0000018E">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Tel : +33975448156 /E17 +33607080054</w:t>
            </w:r>
          </w:p>
          <w:p w:rsidR="00000000" w:rsidDel="00000000" w:rsidP="00000000" w:rsidRDefault="00000000" w:rsidRPr="00000000" w14:paraId="0000018F">
            <w:pPr>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190">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u w:val="single"/>
                <w:rtl w:val="0"/>
              </w:rPr>
              <w:t xml:space="preserve">Jours et plages horaires durant lesquels le formateur/tuteur peut être contacté à tout moment : </w:t>
            </w:r>
            <w:r w:rsidDel="00000000" w:rsidR="00000000" w:rsidRPr="00000000">
              <w:rPr>
                <w:rtl w:val="0"/>
              </w:rPr>
            </w:r>
          </w:p>
          <w:p w:rsidR="00000000" w:rsidDel="00000000" w:rsidP="00000000" w:rsidRDefault="00000000" w:rsidRPr="00000000" w14:paraId="00000191">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rtl w:val="0"/>
              </w:rPr>
              <w:t xml:space="preserve">Du Lundi au Vendredi de </w:t>
            </w:r>
            <w:r w:rsidDel="00000000" w:rsidR="00000000" w:rsidRPr="00000000">
              <w:rPr>
                <w:rFonts w:ascii="Century Gothic" w:cs="Century Gothic" w:eastAsia="Century Gothic" w:hAnsi="Century Gothic"/>
                <w:sz w:val="21"/>
                <w:szCs w:val="21"/>
                <w:rtl w:val="0"/>
              </w:rPr>
              <w:t xml:space="preserve">14h30 à 17h30. </w:t>
            </w:r>
          </w:p>
          <w:p w:rsidR="00000000" w:rsidDel="00000000" w:rsidP="00000000" w:rsidRDefault="00000000" w:rsidRPr="00000000" w14:paraId="00000192">
            <w:pPr>
              <w:rPr>
                <w:rFonts w:ascii="Century Gothic" w:cs="Century Gothic" w:eastAsia="Century Gothic" w:hAnsi="Century Gothic"/>
                <w:color w:val="000000"/>
                <w:sz w:val="21"/>
                <w:szCs w:val="21"/>
              </w:rPr>
            </w:pPr>
            <w:r w:rsidDel="00000000" w:rsidR="00000000" w:rsidRPr="00000000">
              <w:rPr>
                <w:rtl w:val="0"/>
              </w:rPr>
            </w:r>
          </w:p>
          <w:p w:rsidR="00000000" w:rsidDel="00000000" w:rsidP="00000000" w:rsidRDefault="00000000" w:rsidRPr="00000000" w14:paraId="00000193">
            <w:pPr>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194">
            <w:pPr>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195">
            <w:pPr>
              <w:rPr>
                <w:rFonts w:ascii="Century Gothic" w:cs="Century Gothic" w:eastAsia="Century Gothic" w:hAnsi="Century Gothic"/>
                <w:color w:val="000000"/>
                <w:sz w:val="21"/>
                <w:szCs w:val="21"/>
                <w:u w:val="single"/>
              </w:rPr>
            </w:pPr>
            <w:r w:rsidDel="00000000" w:rsidR="00000000" w:rsidRPr="00000000">
              <w:rPr>
                <w:rFonts w:ascii="Century Gothic" w:cs="Century Gothic" w:eastAsia="Century Gothic" w:hAnsi="Century Gothic"/>
                <w:color w:val="000000"/>
                <w:sz w:val="21"/>
                <w:szCs w:val="21"/>
                <w:u w:val="single"/>
                <w:rtl w:val="0"/>
              </w:rPr>
              <w:t xml:space="preserve">Périodes durant lesquelles le formateur peut être contacté à tout moment :</w:t>
            </w:r>
          </w:p>
          <w:p w:rsidR="00000000" w:rsidDel="00000000" w:rsidP="00000000" w:rsidRDefault="00000000" w:rsidRPr="00000000" w14:paraId="00000196">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durée de la formation</w:t>
            </w:r>
          </w:p>
          <w:p w:rsidR="00000000" w:rsidDel="00000000" w:rsidP="00000000" w:rsidRDefault="00000000" w:rsidRPr="00000000" w14:paraId="00000197">
            <w:pPr>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198">
            <w:pP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Le stagiaire peut également demander un entretien à tout moment, il doit en faire la demande par mail ou par téléphone.</w:t>
            </w:r>
          </w:p>
          <w:p w:rsidR="00000000" w:rsidDel="00000000" w:rsidP="00000000" w:rsidRDefault="00000000" w:rsidRPr="00000000" w14:paraId="00000199">
            <w:pPr>
              <w:rPr>
                <w:rFonts w:ascii="Century Gothic" w:cs="Century Gothic" w:eastAsia="Century Gothic" w:hAnsi="Century Gothic"/>
                <w:sz w:val="21"/>
                <w:szCs w:val="21"/>
              </w:rPr>
            </w:pPr>
            <w:r w:rsidDel="00000000" w:rsidR="00000000" w:rsidRPr="00000000">
              <w:rPr>
                <w:rtl w:val="0"/>
              </w:rPr>
            </w:r>
          </w:p>
        </w:tc>
      </w:tr>
      <w:tr>
        <w:trPr>
          <w:cantSplit w:val="0"/>
          <w:trHeight w:val="414"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9A">
            <w:pP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Moyens Pédagogiques :</w:t>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9C">
            <w:pPr>
              <w:widowControl w:val="0"/>
              <w:spacing w:line="276" w:lineRule="auto"/>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Alternance de théorie et de cas concrets. Aide à la mise en application</w:t>
            </w:r>
          </w:p>
        </w:tc>
      </w:tr>
      <w:tr>
        <w:trPr>
          <w:cantSplit w:val="0"/>
          <w:trHeight w:val="414"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9D">
            <w:pP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Moyens Techniques :</w:t>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9F">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Classe virtuelle en direct</w:t>
            </w:r>
          </w:p>
        </w:tc>
      </w:tr>
      <w:tr>
        <w:trPr>
          <w:cantSplit w:val="0"/>
          <w:trHeight w:val="77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0">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Nature des travaux demandés au stagiaire et Temps estimé pour la réalisation de chacun d’entre eux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2">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Mise en pratique des enseignements</w:t>
            </w:r>
          </w:p>
        </w:tc>
      </w:tr>
      <w:tr>
        <w:trPr>
          <w:cantSplit w:val="0"/>
          <w:trHeight w:val="67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3">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Délais dans lesquels les personnes en charge de son suivi sont tenues de l’assister en vue du bon déroulement de l’action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5">
            <w:pP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sz w:val="21"/>
                <w:szCs w:val="21"/>
                <w:rtl w:val="0"/>
              </w:rPr>
              <w:t xml:space="preserve">Le formateur est tenu de répondre dans un délai de 48h à toute sollicitation mail ou téléphonique de la part du stagiaire en vue du bon déroulement de l’action de formation lorsque cette aide n'est pas apportée de manière immédiate.</w:t>
            </w:r>
          </w:p>
          <w:p w:rsidR="00000000" w:rsidDel="00000000" w:rsidP="00000000" w:rsidRDefault="00000000" w:rsidRPr="00000000" w14:paraId="000001A6">
            <w:pPr>
              <w:rPr>
                <w:rFonts w:ascii="Century Gothic" w:cs="Century Gothic" w:eastAsia="Century Gothic" w:hAnsi="Century Gothic"/>
                <w:sz w:val="21"/>
                <w:szCs w:val="21"/>
              </w:rPr>
            </w:pPr>
            <w:r w:rsidDel="00000000" w:rsidR="00000000" w:rsidRPr="00000000">
              <w:rPr>
                <w:rtl w:val="0"/>
              </w:rPr>
            </w:r>
          </w:p>
        </w:tc>
      </w:tr>
      <w:tr>
        <w:trPr>
          <w:cantSplit w:val="0"/>
          <w:trHeight w:val="1013"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7">
            <w:pPr>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color w:val="000000"/>
                <w:sz w:val="21"/>
                <w:szCs w:val="21"/>
                <w:rtl w:val="0"/>
              </w:rPr>
              <w:t xml:space="preserve">Modalités de suivi et d’évaluation des séquences de formation ouverte ou à distance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9">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color w:val="000000"/>
                <w:sz w:val="21"/>
                <w:szCs w:val="21"/>
                <w:rtl w:val="0"/>
              </w:rPr>
              <w:t xml:space="preserve">Le contrôle de connaissances permettant de vérifier le niveau de connaissances acquis par les Stagiaires est effectué selon les modalités suivantes :</w:t>
            </w:r>
            <w:r w:rsidDel="00000000" w:rsidR="00000000" w:rsidRPr="00000000">
              <w:rPr>
                <w:rtl w:val="0"/>
              </w:rPr>
            </w:r>
          </w:p>
          <w:p w:rsidR="00000000" w:rsidDel="00000000" w:rsidP="00000000" w:rsidRDefault="00000000" w:rsidRPr="00000000" w14:paraId="000001AA">
            <w:pPr>
              <w:numPr>
                <w:ilvl w:val="0"/>
                <w:numId w:val="11"/>
              </w:numPr>
              <w:ind w:left="720" w:hanging="36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QCM remis au stagiaire à chaque fin de journée. </w:t>
            </w:r>
          </w:p>
          <w:p w:rsidR="00000000" w:rsidDel="00000000" w:rsidP="00000000" w:rsidRDefault="00000000" w:rsidRPr="00000000" w14:paraId="000001AB">
            <w:pPr>
              <w:numPr>
                <w:ilvl w:val="0"/>
                <w:numId w:val="11"/>
              </w:numPr>
              <w:ind w:left="720" w:hanging="36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Exercice final remis au stagiaire à la fin de la formation</w:t>
            </w:r>
          </w:p>
        </w:tc>
      </w:tr>
      <w:tr>
        <w:trPr>
          <w:cantSplit w:val="0"/>
          <w:trHeight w:val="1013"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C">
            <w:pPr>
              <w:jc w:val="both"/>
              <w:rPr>
                <w:rFonts w:ascii="Century Gothic" w:cs="Century Gothic" w:eastAsia="Century Gothic" w:hAnsi="Century Gothic"/>
                <w:b w:val="1"/>
                <w:color w:val="000000"/>
                <w:sz w:val="21"/>
                <w:szCs w:val="21"/>
              </w:rPr>
            </w:pPr>
            <w:r w:rsidDel="00000000" w:rsidR="00000000" w:rsidRPr="00000000">
              <w:rPr>
                <w:rFonts w:ascii="Century Gothic" w:cs="Century Gothic" w:eastAsia="Century Gothic" w:hAnsi="Century Gothic"/>
                <w:b w:val="1"/>
                <w:color w:val="000000"/>
                <w:sz w:val="21"/>
                <w:szCs w:val="21"/>
                <w:rtl w:val="0"/>
              </w:rPr>
              <w:t xml:space="preserve">Handicap :</w:t>
            </w:r>
          </w:p>
        </w:tc>
        <w:tc>
          <w:tcPr>
            <w:tcBorders>
              <w:top w:color="000000" w:space="0" w:sz="6" w:val="single"/>
              <w:left w:color="000000" w:space="0" w:sz="6" w:val="single"/>
              <w:bottom w:color="000000" w:space="0" w:sz="6" w:val="single"/>
              <w:right w:color="000000" w:space="0" w:sz="6" w:val="single"/>
            </w:tcBorders>
            <w:shd w:fill="auto" w:val="clear"/>
            <w:tcMar>
              <w:top w:w="75.0" w:type="dxa"/>
              <w:left w:w="75.0" w:type="dxa"/>
              <w:bottom w:w="75.0" w:type="dxa"/>
              <w:right w:w="75.0" w:type="dxa"/>
            </w:tcMar>
            <w:vAlign w:val="center"/>
          </w:tcPr>
          <w:p w:rsidR="00000000" w:rsidDel="00000000" w:rsidP="00000000" w:rsidRDefault="00000000" w:rsidRPr="00000000" w14:paraId="000001AE">
            <w:pPr>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Toutes les formations dispensées dans notre organisme de formation</w:t>
            </w:r>
            <w:r w:rsidDel="00000000" w:rsidR="00000000" w:rsidRPr="00000000">
              <w:rPr>
                <w:rFonts w:ascii="Century Gothic" w:cs="Century Gothic" w:eastAsia="Century Gothic" w:hAnsi="Century Gothic"/>
                <w:color w:val="c00000"/>
                <w:sz w:val="21"/>
                <w:szCs w:val="21"/>
                <w:rtl w:val="0"/>
              </w:rPr>
              <w:t xml:space="preserve"> </w:t>
            </w:r>
            <w:r w:rsidDel="00000000" w:rsidR="00000000" w:rsidRPr="00000000">
              <w:rPr>
                <w:rFonts w:ascii="Century Gothic" w:cs="Century Gothic" w:eastAsia="Century Gothic" w:hAnsi="Century Gothic"/>
                <w:sz w:val="21"/>
                <w:szCs w:val="21"/>
                <w:rtl w:val="0"/>
              </w:rPr>
              <w:t xml:space="preserve">sont accessibles aux personnes en situation de handicap.</w:t>
            </w:r>
          </w:p>
          <w:p w:rsidR="00000000" w:rsidDel="00000000" w:rsidP="00000000" w:rsidRDefault="00000000" w:rsidRPr="00000000" w14:paraId="000001AF">
            <w:pPr>
              <w:jc w:val="both"/>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1B0">
            <w:pPr>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sz w:val="21"/>
                <w:szCs w:val="21"/>
                <w:rtl w:val="0"/>
              </w:rPr>
              <w:t xml:space="preserve">Pour cela, nous pouvons également nous appuyer sur un réseau de partenaires nationaux préalablement identifiés.</w:t>
            </w:r>
            <w:r w:rsidDel="00000000" w:rsidR="00000000" w:rsidRPr="00000000">
              <w:rPr>
                <w:rtl w:val="0"/>
              </w:rPr>
            </w:r>
          </w:p>
        </w:tc>
      </w:tr>
    </w:tbl>
    <w:p w:rsidR="00000000" w:rsidDel="00000000" w:rsidP="00000000" w:rsidRDefault="00000000" w:rsidRPr="00000000" w14:paraId="000001B1">
      <w:pPr>
        <w:jc w:val="center"/>
        <w:rPr>
          <w:rFonts w:ascii="Century Gothic" w:cs="Century Gothic" w:eastAsia="Century Gothic" w:hAnsi="Century Gothic"/>
          <w:b w:val="1"/>
          <w:i w:val="1"/>
          <w:sz w:val="38"/>
          <w:szCs w:val="38"/>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134" w:left="1134" w:right="1134" w:header="708.6614173228347" w:footer="850.3937007874016"/>
          <w:pgNumType w:start="1"/>
        </w:sectPr>
      </w:pPr>
      <w:r w:rsidDel="00000000" w:rsidR="00000000" w:rsidRPr="00000000">
        <w:rPr>
          <w:rtl w:val="0"/>
        </w:rPr>
      </w:r>
    </w:p>
    <w:p w:rsidR="00000000" w:rsidDel="00000000" w:rsidP="00000000" w:rsidRDefault="00000000" w:rsidRPr="00000000" w14:paraId="000001B2">
      <w:pPr>
        <w:jc w:val="center"/>
        <w:rPr>
          <w:rFonts w:ascii="Century Gothic" w:cs="Century Gothic" w:eastAsia="Century Gothic" w:hAnsi="Century Gothic"/>
          <w:b w:val="1"/>
          <w:color w:val="000000"/>
          <w:sz w:val="38"/>
          <w:szCs w:val="38"/>
        </w:rPr>
      </w:pPr>
      <w:r w:rsidDel="00000000" w:rsidR="00000000" w:rsidRPr="00000000">
        <w:rPr>
          <w:rFonts w:ascii="Century Gothic" w:cs="Century Gothic" w:eastAsia="Century Gothic" w:hAnsi="Century Gothic"/>
          <w:b w:val="1"/>
          <w:i w:val="1"/>
          <w:sz w:val="38"/>
          <w:szCs w:val="38"/>
          <w:rtl w:val="0"/>
        </w:rPr>
        <w:t xml:space="preserve">MYPASCHOOL E-LEARNING</w:t>
      </w:r>
      <w:r w:rsidDel="00000000" w:rsidR="00000000" w:rsidRPr="00000000">
        <w:rPr>
          <w:rtl w:val="0"/>
        </w:rPr>
      </w:r>
    </w:p>
    <w:p w:rsidR="00000000" w:rsidDel="00000000" w:rsidP="00000000" w:rsidRDefault="00000000" w:rsidRPr="00000000" w14:paraId="000001B3">
      <w:pPr>
        <w:pBdr>
          <w:top w:color="000000" w:space="0" w:sz="8" w:val="single"/>
          <w:bottom w:color="000000" w:space="0" w:sz="8" w:val="single"/>
        </w:pBdr>
        <w:jc w:val="center"/>
        <w:rPr>
          <w:rFonts w:ascii="Century Gothic" w:cs="Century Gothic" w:eastAsia="Century Gothic" w:hAnsi="Century Gothic"/>
          <w:i w:val="1"/>
          <w:color w:val="e05529"/>
        </w:rPr>
      </w:pPr>
      <w:r w:rsidDel="00000000" w:rsidR="00000000" w:rsidRPr="00000000">
        <w:rPr>
          <w:rFonts w:ascii="Century Gothic" w:cs="Century Gothic" w:eastAsia="Century Gothic" w:hAnsi="Century Gothic"/>
          <w:b w:val="1"/>
          <w:rtl w:val="0"/>
        </w:rPr>
        <w:t xml:space="preserve">4 jours, 28 heures </w:t>
      </w:r>
      <w:r w:rsidDel="00000000" w:rsidR="00000000" w:rsidRPr="00000000">
        <w:rPr>
          <w:rtl w:val="0"/>
        </w:rPr>
      </w:r>
    </w:p>
    <w:p w:rsidR="00000000" w:rsidDel="00000000" w:rsidP="00000000" w:rsidRDefault="00000000" w:rsidRPr="00000000" w14:paraId="000001B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Objectif </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B6">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Créer un blog ou un site Web professionnel avec WordPress</w:t>
      </w:r>
    </w:p>
    <w:p w:rsidR="00000000" w:rsidDel="00000000" w:rsidP="00000000" w:rsidRDefault="00000000" w:rsidRPr="00000000" w14:paraId="000001B7">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Gérer les contenus Personnaliser les pages</w:t>
      </w:r>
    </w:p>
    <w:p w:rsidR="00000000" w:rsidDel="00000000" w:rsidP="00000000" w:rsidRDefault="00000000" w:rsidRPr="00000000" w14:paraId="000001B8">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Ajouter des plug-ins et des widgets</w:t>
      </w:r>
    </w:p>
    <w:p w:rsidR="00000000" w:rsidDel="00000000" w:rsidP="00000000" w:rsidRDefault="00000000" w:rsidRPr="00000000" w14:paraId="000001B9">
      <w:pPr>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Gérer un hébergement de site Internet.</w:t>
      </w:r>
    </w:p>
    <w:p w:rsidR="00000000" w:rsidDel="00000000" w:rsidP="00000000" w:rsidRDefault="00000000" w:rsidRPr="00000000" w14:paraId="000001BA">
      <w:pPr>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1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MODULE 1</w:t>
      </w:r>
      <w:r w:rsidDel="00000000" w:rsidR="00000000" w:rsidRPr="00000000">
        <w:rPr>
          <w:rFonts w:ascii="Century Gothic" w:cs="Century Gothic" w:eastAsia="Century Gothic" w:hAnsi="Century Gothic"/>
          <w:sz w:val="20"/>
          <w:szCs w:val="20"/>
          <w:rtl w:val="0"/>
        </w:rPr>
        <w:t xml:space="preserve"> : Les CMS (Content Management System)</w:t>
      </w:r>
    </w:p>
    <w:p w:rsidR="00000000" w:rsidDel="00000000" w:rsidP="00000000" w:rsidRDefault="00000000" w:rsidRPr="00000000" w14:paraId="00000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Durée : 2h30</w:t>
      </w:r>
      <w:r w:rsidDel="00000000" w:rsidR="00000000" w:rsidRPr="00000000">
        <w:rPr>
          <w:rtl w:val="0"/>
        </w:rPr>
      </w:r>
    </w:p>
    <w:p w:rsidR="00000000" w:rsidDel="00000000" w:rsidP="00000000" w:rsidRDefault="00000000" w:rsidRPr="00000000" w14:paraId="00000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Objectif </w:t>
      </w:r>
      <w:r w:rsidDel="00000000" w:rsidR="00000000" w:rsidRPr="00000000">
        <w:rPr>
          <w:rFonts w:ascii="Century Gothic" w:cs="Century Gothic" w:eastAsia="Century Gothic" w:hAnsi="Century Gothic"/>
          <w:sz w:val="20"/>
          <w:szCs w:val="20"/>
          <w:rtl w:val="0"/>
        </w:rPr>
        <w:t xml:space="preserve">: Connaître le fonctionnement des CMS</w:t>
      </w:r>
    </w:p>
    <w:p w:rsidR="00000000" w:rsidDel="00000000" w:rsidP="00000000" w:rsidRDefault="00000000" w:rsidRPr="00000000" w14:paraId="00000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1 : WordPress dans son contexte</w:t>
      </w:r>
    </w:p>
    <w:p w:rsidR="00000000" w:rsidDel="00000000" w:rsidP="00000000" w:rsidRDefault="00000000" w:rsidRPr="00000000" w14:paraId="000001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Pourquoi un CMS ? Définition</w:t>
      </w:r>
    </w:p>
    <w:p w:rsidR="00000000" w:rsidDel="00000000" w:rsidP="00000000" w:rsidRDefault="00000000" w:rsidRPr="00000000" w14:paraId="000001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CMS concurrents</w:t>
      </w:r>
    </w:p>
    <w:p w:rsidR="00000000" w:rsidDel="00000000" w:rsidP="00000000" w:rsidRDefault="00000000" w:rsidRPr="00000000" w14:paraId="000001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Quels types de sites peut-on créer avec WP ?</w:t>
      </w:r>
    </w:p>
    <w:p w:rsidR="00000000" w:rsidDel="00000000" w:rsidP="00000000" w:rsidRDefault="00000000" w:rsidRPr="00000000" w14:paraId="000001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L'offre WordPress.com</w:t>
      </w:r>
    </w:p>
    <w:p w:rsidR="00000000" w:rsidDel="00000000" w:rsidP="00000000" w:rsidRDefault="00000000" w:rsidRPr="00000000" w14:paraId="000001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 logiciel libre sur WordPress.org</w:t>
      </w:r>
    </w:p>
    <w:p w:rsidR="00000000" w:rsidDel="00000000" w:rsidP="00000000" w:rsidRDefault="00000000" w:rsidRPr="00000000" w14:paraId="000001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hébergeurs Web</w:t>
      </w:r>
    </w:p>
    <w:p w:rsidR="00000000" w:rsidDel="00000000" w:rsidP="00000000" w:rsidRDefault="00000000" w:rsidRPr="00000000" w14:paraId="000001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Nom de domaine et hébergement</w:t>
      </w:r>
    </w:p>
    <w:p w:rsidR="00000000" w:rsidDel="00000000" w:rsidP="00000000" w:rsidRDefault="00000000" w:rsidRPr="00000000" w14:paraId="000001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Principes des thèmes et templates</w:t>
      </w:r>
    </w:p>
    <w:p w:rsidR="00000000" w:rsidDel="00000000" w:rsidP="00000000" w:rsidRDefault="00000000" w:rsidRPr="00000000" w14:paraId="000001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Concept des extensions (plug-ins)</w:t>
      </w:r>
    </w:p>
    <w:p w:rsidR="00000000" w:rsidDel="00000000" w:rsidP="00000000" w:rsidRDefault="00000000" w:rsidRPr="00000000" w14:paraId="000001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Schéma des 2 espaces de données : FTP et base de données</w:t>
      </w:r>
    </w:p>
    <w:p w:rsidR="00000000" w:rsidDel="00000000" w:rsidP="00000000" w:rsidRDefault="00000000" w:rsidRPr="00000000" w14:paraId="00000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 plug-in eCommmerce : WooCommerce</w:t>
      </w:r>
    </w:p>
    <w:p w:rsidR="00000000" w:rsidDel="00000000" w:rsidP="00000000" w:rsidRDefault="00000000" w:rsidRPr="00000000" w14:paraId="000001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 plug-in communauté : BuddyPress</w:t>
      </w:r>
      <w:r w:rsidDel="00000000" w:rsidR="00000000" w:rsidRPr="00000000">
        <w:rPr>
          <w:rtl w:val="0"/>
        </w:rPr>
      </w:r>
    </w:p>
    <w:p w:rsidR="00000000" w:rsidDel="00000000" w:rsidP="00000000" w:rsidRDefault="00000000" w:rsidRPr="00000000" w14:paraId="000001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Évaluation Module</w:t>
      </w:r>
    </w:p>
    <w:p w:rsidR="00000000" w:rsidDel="00000000" w:rsidP="00000000" w:rsidRDefault="00000000" w:rsidRPr="00000000" w14:paraId="000001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MODULE 2</w:t>
      </w:r>
      <w:r w:rsidDel="00000000" w:rsidR="00000000" w:rsidRPr="00000000">
        <w:rPr>
          <w:rFonts w:ascii="Century Gothic" w:cs="Century Gothic" w:eastAsia="Century Gothic" w:hAnsi="Century Gothic"/>
          <w:sz w:val="20"/>
          <w:szCs w:val="20"/>
          <w:rtl w:val="0"/>
        </w:rPr>
        <w:t xml:space="preserve"> : Installation de wordpress</w:t>
      </w:r>
    </w:p>
    <w:p w:rsidR="00000000" w:rsidDel="00000000" w:rsidP="00000000" w:rsidRDefault="00000000" w:rsidRPr="00000000" w14:paraId="000001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Durée : 4h30</w:t>
      </w:r>
      <w:r w:rsidDel="00000000" w:rsidR="00000000" w:rsidRPr="00000000">
        <w:rPr>
          <w:rtl w:val="0"/>
        </w:rPr>
      </w:r>
    </w:p>
    <w:p w:rsidR="00000000" w:rsidDel="00000000" w:rsidP="00000000" w:rsidRDefault="00000000" w:rsidRPr="00000000" w14:paraId="00000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Objectif </w:t>
      </w:r>
      <w:r w:rsidDel="00000000" w:rsidR="00000000" w:rsidRPr="00000000">
        <w:rPr>
          <w:rFonts w:ascii="Century Gothic" w:cs="Century Gothic" w:eastAsia="Century Gothic" w:hAnsi="Century Gothic"/>
          <w:sz w:val="20"/>
          <w:szCs w:val="20"/>
          <w:rtl w:val="0"/>
        </w:rPr>
        <w:t xml:space="preserve">: Maîtriser l’installation de Wordpress</w:t>
      </w:r>
    </w:p>
    <w:p w:rsidR="00000000" w:rsidDel="00000000" w:rsidP="00000000" w:rsidRDefault="00000000" w:rsidRPr="00000000" w14:paraId="00000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1 : Installer en local</w:t>
      </w:r>
    </w:p>
    <w:p w:rsidR="00000000" w:rsidDel="00000000" w:rsidP="00000000" w:rsidRDefault="00000000" w:rsidRPr="00000000" w14:paraId="000001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servers locaux (WAMP, MAMP, LAMP, XAMP)</w:t>
      </w:r>
    </w:p>
    <w:p w:rsidR="00000000" w:rsidDel="00000000" w:rsidP="00000000" w:rsidRDefault="00000000" w:rsidRPr="00000000" w14:paraId="000001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bases de données avec PhpMyAdmin</w:t>
      </w:r>
    </w:p>
    <w:p w:rsidR="00000000" w:rsidDel="00000000" w:rsidP="00000000" w:rsidRDefault="00000000" w:rsidRPr="00000000" w14:paraId="000001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Création de la base de données</w:t>
      </w:r>
    </w:p>
    <w:p w:rsidR="00000000" w:rsidDel="00000000" w:rsidP="00000000" w:rsidRDefault="00000000" w:rsidRPr="00000000" w14:paraId="00000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Installer wordpress sur MAC</w:t>
      </w:r>
    </w:p>
    <w:p w:rsidR="00000000" w:rsidDel="00000000" w:rsidP="00000000" w:rsidRDefault="00000000" w:rsidRPr="00000000" w14:paraId="000001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Installer wordpress sur WINDOWS</w:t>
      </w:r>
    </w:p>
    <w:p w:rsidR="00000000" w:rsidDel="00000000" w:rsidP="00000000" w:rsidRDefault="00000000" w:rsidRPr="00000000" w14:paraId="000001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Helvetica Neue" w:cs="Helvetica Neue" w:eastAsia="Helvetica Neue" w:hAnsi="Helvetica Neue"/>
          <w:color w:val="4a4a4a"/>
          <w:sz w:val="20"/>
          <w:szCs w:val="20"/>
        </w:rPr>
      </w:pPr>
      <w:r w:rsidDel="00000000" w:rsidR="00000000" w:rsidRPr="00000000">
        <w:rPr>
          <w:rtl w:val="0"/>
        </w:rPr>
      </w:r>
    </w:p>
    <w:p w:rsidR="00000000" w:rsidDel="00000000" w:rsidP="00000000" w:rsidRDefault="00000000" w:rsidRPr="00000000" w14:paraId="000001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2 : Installer chez un hébergeur</w:t>
      </w:r>
    </w:p>
    <w:p w:rsidR="00000000" w:rsidDel="00000000" w:rsidP="00000000" w:rsidRDefault="00000000" w:rsidRPr="00000000" w14:paraId="00000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offres d'hébergement Web</w:t>
      </w:r>
    </w:p>
    <w:p w:rsidR="00000000" w:rsidDel="00000000" w:rsidP="00000000" w:rsidRDefault="00000000" w:rsidRPr="00000000" w14:paraId="000001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Noms de domaines, serveurs de nom et Zone DNS</w:t>
      </w:r>
    </w:p>
    <w:p w:rsidR="00000000" w:rsidDel="00000000" w:rsidP="00000000" w:rsidRDefault="00000000" w:rsidRPr="00000000" w14:paraId="000001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Hébergement multisite</w:t>
      </w:r>
    </w:p>
    <w:p w:rsidR="00000000" w:rsidDel="00000000" w:rsidP="00000000" w:rsidRDefault="00000000" w:rsidRPr="00000000" w14:paraId="000001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logiciels clients FTP</w:t>
      </w:r>
    </w:p>
    <w:p w:rsidR="00000000" w:rsidDel="00000000" w:rsidP="00000000" w:rsidRDefault="00000000" w:rsidRPr="00000000" w14:paraId="00000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 base de données</w:t>
      </w:r>
    </w:p>
    <w:p w:rsidR="00000000" w:rsidDel="00000000" w:rsidP="00000000" w:rsidRDefault="00000000" w:rsidRPr="00000000" w14:paraId="000001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CMS préconfigurés</w:t>
      </w:r>
    </w:p>
    <w:p w:rsidR="00000000" w:rsidDel="00000000" w:rsidP="00000000" w:rsidRDefault="00000000" w:rsidRPr="00000000" w14:paraId="00000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Déménager ou migrer un site sous WordPress vers un autre espace d'hébergement </w:t>
      </w:r>
    </w:p>
    <w:p w:rsidR="00000000" w:rsidDel="00000000" w:rsidP="00000000" w:rsidRDefault="00000000" w:rsidRPr="00000000" w14:paraId="00000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tl w:val="0"/>
        </w:rPr>
      </w:r>
    </w:p>
    <w:p w:rsidR="00000000" w:rsidDel="00000000" w:rsidP="00000000" w:rsidRDefault="00000000" w:rsidRPr="00000000" w14:paraId="000001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3 : Administrer via le Back Office</w:t>
      </w:r>
    </w:p>
    <w:p w:rsidR="00000000" w:rsidDel="00000000" w:rsidP="00000000" w:rsidRDefault="00000000" w:rsidRPr="00000000" w14:paraId="000001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Connexion directe</w:t>
      </w:r>
    </w:p>
    <w:p w:rsidR="00000000" w:rsidDel="00000000" w:rsidP="00000000" w:rsidRDefault="00000000" w:rsidRPr="00000000" w14:paraId="000001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Connexion par le site</w:t>
      </w:r>
    </w:p>
    <w:p w:rsidR="00000000" w:rsidDel="00000000" w:rsidP="00000000" w:rsidRDefault="00000000" w:rsidRPr="00000000" w14:paraId="000001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Tableau de bord</w:t>
      </w:r>
    </w:p>
    <w:p w:rsidR="00000000" w:rsidDel="00000000" w:rsidP="00000000" w:rsidRDefault="00000000" w:rsidRPr="00000000" w14:paraId="000001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 barre d'outils</w:t>
      </w:r>
    </w:p>
    <w:p w:rsidR="00000000" w:rsidDel="00000000" w:rsidP="00000000" w:rsidRDefault="00000000" w:rsidRPr="00000000" w14:paraId="000001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Menus et écrans d'administration</w:t>
      </w:r>
    </w:p>
    <w:p w:rsidR="00000000" w:rsidDel="00000000" w:rsidP="00000000" w:rsidRDefault="00000000" w:rsidRPr="00000000" w14:paraId="000001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réglages généraux du site</w:t>
      </w:r>
    </w:p>
    <w:p w:rsidR="00000000" w:rsidDel="00000000" w:rsidP="00000000" w:rsidRDefault="00000000" w:rsidRPr="00000000" w14:paraId="000001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permaliens pour le SEO</w:t>
      </w:r>
    </w:p>
    <w:p w:rsidR="00000000" w:rsidDel="00000000" w:rsidP="00000000" w:rsidRDefault="00000000" w:rsidRPr="00000000" w14:paraId="0000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Mode maintenance</w:t>
      </w:r>
    </w:p>
    <w:p w:rsidR="00000000" w:rsidDel="00000000" w:rsidP="00000000" w:rsidRDefault="00000000" w:rsidRPr="00000000" w14:paraId="000001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Confidentialité</w:t>
      </w:r>
    </w:p>
    <w:p w:rsidR="00000000" w:rsidDel="00000000" w:rsidP="00000000" w:rsidRDefault="00000000" w:rsidRPr="00000000" w14:paraId="000001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Différence entre articles et pages</w:t>
      </w:r>
    </w:p>
    <w:p w:rsidR="00000000" w:rsidDel="00000000" w:rsidP="00000000" w:rsidRDefault="00000000" w:rsidRPr="00000000" w14:paraId="000001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Construction du menu de navigation</w:t>
      </w:r>
    </w:p>
    <w:p w:rsidR="00000000" w:rsidDel="00000000" w:rsidP="00000000" w:rsidRDefault="00000000" w:rsidRPr="00000000" w14:paraId="0000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color w:val="4a4a4a"/>
          <w:sz w:val="28"/>
          <w:szCs w:val="28"/>
          <w:u w:val="single"/>
        </w:rPr>
      </w:pPr>
      <w:r w:rsidDel="00000000" w:rsidR="00000000" w:rsidRPr="00000000">
        <w:rPr>
          <w:rFonts w:ascii="Helvetica Neue" w:cs="Helvetica Neue" w:eastAsia="Helvetica Neue" w:hAnsi="Helvetica Neue"/>
          <w:color w:val="4a4a4a"/>
          <w:sz w:val="20"/>
          <w:szCs w:val="20"/>
          <w:rtl w:val="0"/>
        </w:rPr>
        <w:t xml:space="preserve">•</w:t>
        <w:tab/>
        <w:t xml:space="preserve">Information sur la gestion des mises à jour</w:t>
      </w:r>
      <w:r w:rsidDel="00000000" w:rsidR="00000000" w:rsidRPr="00000000">
        <w:rPr>
          <w:rtl w:val="0"/>
        </w:rPr>
      </w:r>
    </w:p>
    <w:p w:rsidR="00000000" w:rsidDel="00000000" w:rsidP="00000000" w:rsidRDefault="00000000" w:rsidRPr="00000000" w14:paraId="000001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Évaluation Module</w:t>
      </w:r>
    </w:p>
    <w:p w:rsidR="00000000" w:rsidDel="00000000" w:rsidP="00000000" w:rsidRDefault="00000000" w:rsidRPr="00000000" w14:paraId="000001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MODULE 3</w:t>
      </w:r>
      <w:r w:rsidDel="00000000" w:rsidR="00000000" w:rsidRPr="00000000">
        <w:rPr>
          <w:rFonts w:ascii="Century Gothic" w:cs="Century Gothic" w:eastAsia="Century Gothic" w:hAnsi="Century Gothic"/>
          <w:sz w:val="20"/>
          <w:szCs w:val="20"/>
          <w:rtl w:val="0"/>
        </w:rPr>
        <w:t xml:space="preserve"> : Organisation des contenus Partie 1</w:t>
      </w:r>
    </w:p>
    <w:p w:rsidR="00000000" w:rsidDel="00000000" w:rsidP="00000000" w:rsidRDefault="00000000" w:rsidRPr="00000000" w14:paraId="00000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Durée : 7h</w:t>
      </w:r>
      <w:r w:rsidDel="00000000" w:rsidR="00000000" w:rsidRPr="00000000">
        <w:rPr>
          <w:rtl w:val="0"/>
        </w:rPr>
      </w:r>
    </w:p>
    <w:p w:rsidR="00000000" w:rsidDel="00000000" w:rsidP="00000000" w:rsidRDefault="00000000" w:rsidRPr="00000000" w14:paraId="000001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Objectif </w:t>
      </w:r>
      <w:r w:rsidDel="00000000" w:rsidR="00000000" w:rsidRPr="00000000">
        <w:rPr>
          <w:rFonts w:ascii="Century Gothic" w:cs="Century Gothic" w:eastAsia="Century Gothic" w:hAnsi="Century Gothic"/>
          <w:sz w:val="20"/>
          <w:szCs w:val="20"/>
          <w:rtl w:val="0"/>
        </w:rPr>
        <w:t xml:space="preserve">: Maîtriser la création et la publication d’articles en ligne</w:t>
      </w:r>
    </w:p>
    <w:p w:rsidR="00000000" w:rsidDel="00000000" w:rsidP="00000000" w:rsidRDefault="00000000" w:rsidRPr="00000000" w14:paraId="00000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1 : Créer un article</w:t>
      </w:r>
    </w:p>
    <w:p w:rsidR="00000000" w:rsidDel="00000000" w:rsidP="00000000" w:rsidRDefault="00000000" w:rsidRPr="00000000" w14:paraId="00000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Saisie ou copier / coller</w:t>
      </w:r>
    </w:p>
    <w:p w:rsidR="00000000" w:rsidDel="00000000" w:rsidP="00000000" w:rsidRDefault="00000000" w:rsidRPr="00000000" w14:paraId="000001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catégories et mots-clés</w:t>
      </w:r>
    </w:p>
    <w:p w:rsidR="00000000" w:rsidDel="00000000" w:rsidP="00000000" w:rsidRDefault="00000000" w:rsidRPr="00000000" w14:paraId="00000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formats des articles</w:t>
      </w:r>
    </w:p>
    <w:p w:rsidR="00000000" w:rsidDel="00000000" w:rsidP="00000000" w:rsidRDefault="00000000" w:rsidRPr="00000000" w14:paraId="000001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4a4a4a"/>
          <w:sz w:val="29"/>
          <w:szCs w:val="29"/>
        </w:rPr>
      </w:pPr>
      <w:r w:rsidDel="00000000" w:rsidR="00000000" w:rsidRPr="00000000">
        <w:rPr>
          <w:rFonts w:ascii="Helvetica Neue" w:cs="Helvetica Neue" w:eastAsia="Helvetica Neue" w:hAnsi="Helvetica Neue"/>
          <w:color w:val="4a4a4a"/>
          <w:sz w:val="20"/>
          <w:szCs w:val="20"/>
          <w:rtl w:val="0"/>
        </w:rPr>
        <w:t xml:space="preserve">•</w:t>
        <w:tab/>
        <w:t xml:space="preserve">Créer un extrait</w:t>
      </w:r>
      <w:r w:rsidDel="00000000" w:rsidR="00000000" w:rsidRPr="00000000">
        <w:rPr>
          <w:rtl w:val="0"/>
        </w:rPr>
      </w:r>
    </w:p>
    <w:p w:rsidR="00000000" w:rsidDel="00000000" w:rsidP="00000000" w:rsidRDefault="00000000" w:rsidRPr="00000000" w14:paraId="00000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4a4a4a"/>
          <w:sz w:val="29"/>
          <w:szCs w:val="29"/>
        </w:rPr>
      </w:pPr>
      <w:r w:rsidDel="00000000" w:rsidR="00000000" w:rsidRPr="00000000">
        <w:rPr>
          <w:rtl w:val="0"/>
        </w:rPr>
      </w:r>
    </w:p>
    <w:p w:rsidR="00000000" w:rsidDel="00000000" w:rsidP="00000000" w:rsidRDefault="00000000" w:rsidRPr="00000000" w14:paraId="000001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2 : Les états de publication sous WordPress</w:t>
      </w:r>
    </w:p>
    <w:p w:rsidR="00000000" w:rsidDel="00000000" w:rsidP="00000000" w:rsidRDefault="00000000" w:rsidRPr="00000000" w14:paraId="000001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 brouillon</w:t>
      </w:r>
    </w:p>
    <w:p w:rsidR="00000000" w:rsidDel="00000000" w:rsidP="00000000" w:rsidRDefault="00000000" w:rsidRPr="00000000" w14:paraId="00000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En attente de relecture</w:t>
      </w:r>
    </w:p>
    <w:p w:rsidR="00000000" w:rsidDel="00000000" w:rsidP="00000000" w:rsidRDefault="00000000" w:rsidRPr="00000000" w14:paraId="000001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Publication et date de publication</w:t>
      </w:r>
    </w:p>
    <w:p w:rsidR="00000000" w:rsidDel="00000000" w:rsidP="00000000" w:rsidRDefault="00000000" w:rsidRPr="00000000" w14:paraId="000001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Mettre en avant un article</w:t>
      </w:r>
    </w:p>
    <w:p w:rsidR="00000000" w:rsidDel="00000000" w:rsidP="00000000" w:rsidRDefault="00000000" w:rsidRPr="00000000" w14:paraId="000001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Protéger un article, créer un article privé</w:t>
      </w:r>
    </w:p>
    <w:p w:rsidR="00000000" w:rsidDel="00000000" w:rsidP="00000000" w:rsidRDefault="00000000" w:rsidRPr="00000000" w14:paraId="000002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révisions</w:t>
      </w:r>
    </w:p>
    <w:p w:rsidR="00000000" w:rsidDel="00000000" w:rsidP="00000000" w:rsidRDefault="00000000" w:rsidRPr="00000000" w14:paraId="000002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3 : Insérer des médias</w:t>
      </w:r>
    </w:p>
    <w:p w:rsidR="00000000" w:rsidDel="00000000" w:rsidP="00000000" w:rsidRDefault="00000000" w:rsidRPr="00000000" w14:paraId="000002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L'image principale mise en avant</w:t>
      </w:r>
    </w:p>
    <w:p w:rsidR="00000000" w:rsidDel="00000000" w:rsidP="00000000" w:rsidRDefault="00000000" w:rsidRPr="00000000" w14:paraId="000002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Insérer dans un article</w:t>
      </w:r>
    </w:p>
    <w:p w:rsidR="00000000" w:rsidDel="00000000" w:rsidP="00000000" w:rsidRDefault="00000000" w:rsidRPr="00000000" w14:paraId="000002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o</w:t>
        <w:tab/>
        <w:t xml:space="preserve">Une image</w:t>
      </w:r>
    </w:p>
    <w:p w:rsidR="00000000" w:rsidDel="00000000" w:rsidP="00000000" w:rsidRDefault="00000000" w:rsidRPr="00000000" w14:paraId="000002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o</w:t>
        <w:tab/>
        <w:t xml:space="preserve">Une galerie d'images</w:t>
      </w:r>
    </w:p>
    <w:p w:rsidR="00000000" w:rsidDel="00000000" w:rsidP="00000000" w:rsidRDefault="00000000" w:rsidRPr="00000000" w14:paraId="000002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o</w:t>
        <w:tab/>
        <w:t xml:space="preserve">Une image à la une</w:t>
      </w:r>
    </w:p>
    <w:p w:rsidR="00000000" w:rsidDel="00000000" w:rsidP="00000000" w:rsidRDefault="00000000" w:rsidRPr="00000000" w14:paraId="0000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o</w:t>
        <w:tab/>
        <w:t xml:space="preserve">Une vidéo publiée</w:t>
      </w:r>
    </w:p>
    <w:p w:rsidR="00000000" w:rsidDel="00000000" w:rsidP="00000000" w:rsidRDefault="00000000" w:rsidRPr="00000000" w14:paraId="000002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bonnes pratiques concernant les vidéos</w:t>
      </w:r>
    </w:p>
    <w:p w:rsidR="00000000" w:rsidDel="00000000" w:rsidP="00000000" w:rsidRDefault="00000000" w:rsidRPr="00000000" w14:paraId="000002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4a4a4a"/>
          <w:sz w:val="26"/>
          <w:szCs w:val="26"/>
        </w:rPr>
      </w:pPr>
      <w:r w:rsidDel="00000000" w:rsidR="00000000" w:rsidRPr="00000000">
        <w:rPr>
          <w:rFonts w:ascii="Helvetica Neue" w:cs="Helvetica Neue" w:eastAsia="Helvetica Neue" w:hAnsi="Helvetica Neue"/>
          <w:color w:val="4a4a4a"/>
          <w:sz w:val="20"/>
          <w:szCs w:val="20"/>
          <w:rtl w:val="0"/>
        </w:rPr>
        <w:t xml:space="preserve">•</w:t>
        <w:tab/>
        <w:t xml:space="preserve">Insérer un PDF</w:t>
      </w:r>
      <w:r w:rsidDel="00000000" w:rsidR="00000000" w:rsidRPr="00000000">
        <w:rPr>
          <w:rtl w:val="0"/>
        </w:rPr>
      </w:r>
    </w:p>
    <w:p w:rsidR="00000000" w:rsidDel="00000000" w:rsidP="00000000" w:rsidRDefault="00000000" w:rsidRPr="00000000" w14:paraId="000002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4 : Les catégories</w:t>
      </w:r>
    </w:p>
    <w:p w:rsidR="00000000" w:rsidDel="00000000" w:rsidP="00000000" w:rsidRDefault="00000000" w:rsidRPr="00000000" w14:paraId="000002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Rôle des catégories</w:t>
      </w:r>
    </w:p>
    <w:p w:rsidR="00000000" w:rsidDel="00000000" w:rsidP="00000000" w:rsidRDefault="00000000" w:rsidRPr="00000000" w14:paraId="000002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modifier et supprimer les catégories</w:t>
      </w:r>
    </w:p>
    <w:p w:rsidR="00000000" w:rsidDel="00000000" w:rsidP="00000000" w:rsidRDefault="00000000" w:rsidRPr="00000000" w14:paraId="00000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L'affichage des catégories dans le site et dans le widget</w:t>
      </w:r>
    </w:p>
    <w:p w:rsidR="00000000" w:rsidDel="00000000" w:rsidP="00000000" w:rsidRDefault="00000000" w:rsidRPr="00000000" w14:paraId="00000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5 : Les étiquettes (mots-clés internes)</w:t>
      </w:r>
    </w:p>
    <w:p w:rsidR="00000000" w:rsidDel="00000000" w:rsidP="00000000" w:rsidRDefault="00000000" w:rsidRPr="00000000" w14:paraId="000002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L'intérêt des étiquettes</w:t>
      </w:r>
    </w:p>
    <w:p w:rsidR="00000000" w:rsidDel="00000000" w:rsidP="00000000" w:rsidRDefault="00000000" w:rsidRPr="00000000" w14:paraId="000002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modifier et supprimer des étiquettes</w:t>
      </w:r>
    </w:p>
    <w:p w:rsidR="00000000" w:rsidDel="00000000" w:rsidP="00000000" w:rsidRDefault="00000000" w:rsidRPr="00000000" w14:paraId="00000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L'affichage des étiquettes dans le site et dans le widget</w:t>
      </w:r>
    </w:p>
    <w:p w:rsidR="00000000" w:rsidDel="00000000" w:rsidP="00000000" w:rsidRDefault="00000000" w:rsidRPr="00000000" w14:paraId="00000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Etiquettes et maillage interne</w:t>
      </w:r>
    </w:p>
    <w:p w:rsidR="00000000" w:rsidDel="00000000" w:rsidP="00000000" w:rsidRDefault="00000000" w:rsidRPr="00000000" w14:paraId="00000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6 : mode d’édition</w:t>
      </w:r>
    </w:p>
    <w:p w:rsidR="00000000" w:rsidDel="00000000" w:rsidP="00000000" w:rsidRDefault="00000000" w:rsidRPr="00000000" w14:paraId="000002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Gutenberg : l'éditeur WordPress 5.0</w:t>
      </w:r>
    </w:p>
    <w:p w:rsidR="00000000" w:rsidDel="00000000" w:rsidP="00000000" w:rsidRDefault="00000000" w:rsidRPr="00000000" w14:paraId="000002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 construction par blocs</w:t>
      </w:r>
    </w:p>
    <w:p w:rsidR="00000000" w:rsidDel="00000000" w:rsidP="00000000" w:rsidRDefault="00000000" w:rsidRPr="00000000" w14:paraId="000002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Catégories des blocs</w:t>
      </w:r>
    </w:p>
    <w:p w:rsidR="00000000" w:rsidDel="00000000" w:rsidP="00000000" w:rsidRDefault="00000000" w:rsidRPr="00000000" w14:paraId="000002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Migration des articles classiques</w:t>
      </w:r>
    </w:p>
    <w:p w:rsidR="00000000" w:rsidDel="00000000" w:rsidP="00000000" w:rsidRDefault="00000000" w:rsidRPr="00000000" w14:paraId="000002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Désactiver Gutenberg</w:t>
      </w:r>
    </w:p>
    <w:p w:rsidR="00000000" w:rsidDel="00000000" w:rsidP="00000000" w:rsidRDefault="00000000" w:rsidRPr="00000000" w14:paraId="0000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color w:val="4a4a4a"/>
          <w:sz w:val="20"/>
          <w:szCs w:val="20"/>
        </w:rPr>
      </w:pPr>
      <w:r w:rsidDel="00000000" w:rsidR="00000000" w:rsidRPr="00000000">
        <w:rPr>
          <w:rFonts w:ascii="Century Gothic" w:cs="Century Gothic" w:eastAsia="Century Gothic" w:hAnsi="Century Gothic"/>
          <w:sz w:val="20"/>
          <w:szCs w:val="20"/>
          <w:rtl w:val="0"/>
        </w:rPr>
        <w:t xml:space="preserve">Chapitre 7 : </w:t>
      </w:r>
      <w:r w:rsidDel="00000000" w:rsidR="00000000" w:rsidRPr="00000000">
        <w:rPr>
          <w:rFonts w:ascii="Century Gothic" w:cs="Century Gothic" w:eastAsia="Century Gothic" w:hAnsi="Century Gothic"/>
          <w:color w:val="4a4a4a"/>
          <w:sz w:val="20"/>
          <w:szCs w:val="20"/>
          <w:rtl w:val="0"/>
        </w:rPr>
        <w:t xml:space="preserve">Afficher les articles dans le site WordPress </w:t>
      </w:r>
    </w:p>
    <w:p w:rsidR="00000000" w:rsidDel="00000000" w:rsidP="00000000" w:rsidRDefault="00000000" w:rsidRPr="00000000" w14:paraId="000002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L'affichage et le thème</w:t>
      </w:r>
    </w:p>
    <w:p w:rsidR="00000000" w:rsidDel="00000000" w:rsidP="00000000" w:rsidRDefault="00000000" w:rsidRPr="00000000" w14:paraId="0000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Articles récents</w:t>
      </w:r>
    </w:p>
    <w:p w:rsidR="00000000" w:rsidDel="00000000" w:rsidP="00000000" w:rsidRDefault="00000000" w:rsidRPr="00000000" w14:paraId="00000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Archives des articles</w:t>
      </w:r>
    </w:p>
    <w:p w:rsidR="00000000" w:rsidDel="00000000" w:rsidP="00000000" w:rsidRDefault="00000000" w:rsidRPr="00000000" w14:paraId="00000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Calendrier de publication</w:t>
      </w:r>
    </w:p>
    <w:p w:rsidR="00000000" w:rsidDel="00000000" w:rsidP="00000000" w:rsidRDefault="00000000" w:rsidRPr="00000000" w14:paraId="000002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Recherche sur les contenus</w:t>
      </w:r>
    </w:p>
    <w:p w:rsidR="00000000" w:rsidDel="00000000" w:rsidP="00000000" w:rsidRDefault="00000000" w:rsidRPr="00000000" w14:paraId="00000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color w:val="4a4a4a"/>
          <w:sz w:val="20"/>
          <w:szCs w:val="20"/>
        </w:rPr>
      </w:pPr>
      <w:r w:rsidDel="00000000" w:rsidR="00000000" w:rsidRPr="00000000">
        <w:rPr>
          <w:rtl w:val="0"/>
        </w:rPr>
      </w:r>
    </w:p>
    <w:p w:rsidR="00000000" w:rsidDel="00000000" w:rsidP="00000000" w:rsidRDefault="00000000" w:rsidRPr="00000000" w14:paraId="00000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8 : </w:t>
      </w:r>
      <w:r w:rsidDel="00000000" w:rsidR="00000000" w:rsidRPr="00000000">
        <w:rPr>
          <w:rFonts w:ascii="Century Gothic" w:cs="Century Gothic" w:eastAsia="Century Gothic" w:hAnsi="Century Gothic"/>
          <w:color w:val="4a4a4a"/>
          <w:sz w:val="20"/>
          <w:szCs w:val="20"/>
          <w:rtl w:val="0"/>
        </w:rPr>
        <w:t xml:space="preserve">Gérer les permaliens</w:t>
      </w:r>
      <w:r w:rsidDel="00000000" w:rsidR="00000000" w:rsidRPr="00000000">
        <w:rPr>
          <w:rFonts w:ascii="Helvetica Neue" w:cs="Helvetica Neue" w:eastAsia="Helvetica Neue" w:hAnsi="Helvetica Neue"/>
          <w:b w:val="1"/>
          <w:color w:val="4a4a4a"/>
          <w:u w:val="single"/>
          <w:rtl w:val="0"/>
        </w:rPr>
        <w:t xml:space="preserve"> </w:t>
      </w:r>
      <w:r w:rsidDel="00000000" w:rsidR="00000000" w:rsidRPr="00000000">
        <w:rPr>
          <w:rtl w:val="0"/>
        </w:rPr>
      </w:r>
    </w:p>
    <w:p w:rsidR="00000000" w:rsidDel="00000000" w:rsidP="00000000" w:rsidRDefault="00000000" w:rsidRPr="00000000" w14:paraId="000002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Afficher et modifier les permaliens</w:t>
      </w:r>
    </w:p>
    <w:p w:rsidR="00000000" w:rsidDel="00000000" w:rsidP="00000000" w:rsidRDefault="00000000" w:rsidRPr="00000000" w14:paraId="000002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Modifier le slug</w:t>
      </w:r>
    </w:p>
    <w:p w:rsidR="00000000" w:rsidDel="00000000" w:rsidP="00000000" w:rsidRDefault="00000000" w:rsidRPr="00000000" w14:paraId="000002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Évaluation Module</w:t>
      </w:r>
    </w:p>
    <w:p w:rsidR="00000000" w:rsidDel="00000000" w:rsidP="00000000" w:rsidRDefault="00000000" w:rsidRPr="00000000" w14:paraId="00000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MODULE 4</w:t>
      </w:r>
      <w:r w:rsidDel="00000000" w:rsidR="00000000" w:rsidRPr="00000000">
        <w:rPr>
          <w:rFonts w:ascii="Century Gothic" w:cs="Century Gothic" w:eastAsia="Century Gothic" w:hAnsi="Century Gothic"/>
          <w:sz w:val="20"/>
          <w:szCs w:val="20"/>
          <w:rtl w:val="0"/>
        </w:rPr>
        <w:t xml:space="preserve"> : Organisation des contenus Partie 2</w:t>
      </w:r>
    </w:p>
    <w:p w:rsidR="00000000" w:rsidDel="00000000" w:rsidP="00000000" w:rsidRDefault="00000000" w:rsidRPr="00000000" w14:paraId="0000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Durée : 7h</w:t>
      </w:r>
      <w:r w:rsidDel="00000000" w:rsidR="00000000" w:rsidRPr="00000000">
        <w:rPr>
          <w:rtl w:val="0"/>
        </w:rPr>
      </w:r>
    </w:p>
    <w:p w:rsidR="00000000" w:rsidDel="00000000" w:rsidP="00000000" w:rsidRDefault="00000000" w:rsidRPr="00000000" w14:paraId="00000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Objectif </w:t>
      </w:r>
      <w:r w:rsidDel="00000000" w:rsidR="00000000" w:rsidRPr="00000000">
        <w:rPr>
          <w:rFonts w:ascii="Century Gothic" w:cs="Century Gothic" w:eastAsia="Century Gothic" w:hAnsi="Century Gothic"/>
          <w:sz w:val="20"/>
          <w:szCs w:val="20"/>
          <w:rtl w:val="0"/>
        </w:rPr>
        <w:t xml:space="preserve">: Maîtriser l’organisation et la création des différentes pages d’un site web </w:t>
      </w:r>
    </w:p>
    <w:p w:rsidR="00000000" w:rsidDel="00000000" w:rsidP="00000000" w:rsidRDefault="00000000" w:rsidRPr="00000000" w14:paraId="000002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1 : Les pages</w:t>
      </w:r>
    </w:p>
    <w:p w:rsidR="00000000" w:rsidDel="00000000" w:rsidP="00000000" w:rsidRDefault="00000000" w:rsidRPr="00000000" w14:paraId="000002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une page</w:t>
      </w:r>
    </w:p>
    <w:p w:rsidR="00000000" w:rsidDel="00000000" w:rsidP="00000000" w:rsidRDefault="00000000" w:rsidRPr="00000000" w14:paraId="000002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Modèles des pages</w:t>
      </w:r>
    </w:p>
    <w:p w:rsidR="00000000" w:rsidDel="00000000" w:rsidP="00000000" w:rsidRDefault="00000000" w:rsidRPr="00000000" w14:paraId="000002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Ordre et hiérarchie des pages</w:t>
      </w:r>
    </w:p>
    <w:p w:rsidR="00000000" w:rsidDel="00000000" w:rsidP="00000000" w:rsidRDefault="00000000" w:rsidRPr="00000000" w14:paraId="000002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Gérer la publication</w:t>
      </w:r>
    </w:p>
    <w:p w:rsidR="00000000" w:rsidDel="00000000" w:rsidP="00000000" w:rsidRDefault="00000000" w:rsidRPr="00000000" w14:paraId="000002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Installer Elementor</w:t>
      </w:r>
    </w:p>
    <w:p w:rsidR="00000000" w:rsidDel="00000000" w:rsidP="00000000" w:rsidRDefault="00000000" w:rsidRPr="00000000" w14:paraId="00000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Mise en page avec les Widgets d'Elementor</w:t>
      </w:r>
    </w:p>
    <w:p w:rsidR="00000000" w:rsidDel="00000000" w:rsidP="00000000" w:rsidRDefault="00000000" w:rsidRPr="00000000" w14:paraId="000002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autres "Page Builder" (Divi, WPBackery...)</w:t>
      </w:r>
    </w:p>
    <w:p w:rsidR="00000000" w:rsidDel="00000000" w:rsidP="00000000" w:rsidRDefault="00000000" w:rsidRPr="00000000" w14:paraId="000002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2 : La gestion des menus dans WordPress</w:t>
      </w:r>
    </w:p>
    <w:p w:rsidR="00000000" w:rsidDel="00000000" w:rsidP="00000000" w:rsidRDefault="00000000" w:rsidRPr="00000000" w14:paraId="000002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un menu</w:t>
      </w:r>
    </w:p>
    <w:p w:rsidR="00000000" w:rsidDel="00000000" w:rsidP="00000000" w:rsidRDefault="00000000" w:rsidRPr="00000000" w14:paraId="000002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Utiliser les pages dans les menus</w:t>
      </w:r>
    </w:p>
    <w:p w:rsidR="00000000" w:rsidDel="00000000" w:rsidP="00000000" w:rsidRDefault="00000000" w:rsidRPr="00000000" w14:paraId="000002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un lien personnalisé</w:t>
      </w:r>
    </w:p>
    <w:p w:rsidR="00000000" w:rsidDel="00000000" w:rsidP="00000000" w:rsidRDefault="00000000" w:rsidRPr="00000000" w14:paraId="000002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Créer un menu hiérarchique</w:t>
      </w:r>
    </w:p>
    <w:p w:rsidR="00000000" w:rsidDel="00000000" w:rsidP="00000000" w:rsidRDefault="00000000" w:rsidRPr="00000000" w14:paraId="00000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Ouverture des liens externes</w:t>
      </w:r>
    </w:p>
    <w:p w:rsidR="00000000" w:rsidDel="00000000" w:rsidP="00000000" w:rsidRDefault="00000000" w:rsidRPr="00000000" w14:paraId="000002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3 : Les thèmes WordPress</w:t>
      </w:r>
    </w:p>
    <w:p w:rsidR="00000000" w:rsidDel="00000000" w:rsidP="00000000" w:rsidRDefault="00000000" w:rsidRPr="00000000" w14:paraId="000002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Télécharger, installer et activer un thème</w:t>
      </w:r>
    </w:p>
    <w:p w:rsidR="00000000" w:rsidDel="00000000" w:rsidP="00000000" w:rsidRDefault="00000000" w:rsidRPr="00000000" w14:paraId="000002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Gérer les thèmes</w:t>
      </w:r>
    </w:p>
    <w:p w:rsidR="00000000" w:rsidDel="00000000" w:rsidP="00000000" w:rsidRDefault="00000000" w:rsidRPr="00000000" w14:paraId="000002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thèmes gratuits (Thème ASTRA)</w:t>
      </w:r>
    </w:p>
    <w:p w:rsidR="00000000" w:rsidDel="00000000" w:rsidP="00000000" w:rsidRDefault="00000000" w:rsidRPr="00000000" w14:paraId="000002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places de marché de template</w:t>
      </w:r>
    </w:p>
    <w:p w:rsidR="00000000" w:rsidDel="00000000" w:rsidP="00000000" w:rsidRDefault="00000000" w:rsidRPr="00000000" w14:paraId="000002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Installer Hello Elementor</w:t>
      </w:r>
    </w:p>
    <w:p w:rsidR="00000000" w:rsidDel="00000000" w:rsidP="00000000" w:rsidRDefault="00000000" w:rsidRPr="00000000" w14:paraId="000002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Installation de thème compatibles Elementor</w:t>
      </w:r>
    </w:p>
    <w:p w:rsidR="00000000" w:rsidDel="00000000" w:rsidP="00000000" w:rsidRDefault="00000000" w:rsidRPr="00000000" w14:paraId="000002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Avantages de la version Pro d'Elementor</w:t>
      </w:r>
    </w:p>
    <w:p w:rsidR="00000000" w:rsidDel="00000000" w:rsidP="00000000" w:rsidRDefault="00000000" w:rsidRPr="00000000" w14:paraId="000002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4 : Les thèmes et les versions de démonstration</w:t>
      </w:r>
    </w:p>
    <w:p w:rsidR="00000000" w:rsidDel="00000000" w:rsidP="00000000" w:rsidRDefault="00000000" w:rsidRPr="00000000" w14:paraId="000002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b w:val="1"/>
          <w:color w:val="4a4a4a"/>
          <w:u w:val="single"/>
        </w:rPr>
      </w:pPr>
      <w:r w:rsidDel="00000000" w:rsidR="00000000" w:rsidRPr="00000000">
        <w:rPr>
          <w:rFonts w:ascii="Helvetica Neue" w:cs="Helvetica Neue" w:eastAsia="Helvetica Neue" w:hAnsi="Helvetica Neue"/>
          <w:color w:val="4a4a4a"/>
          <w:sz w:val="20"/>
          <w:szCs w:val="20"/>
          <w:rtl w:val="0"/>
        </w:rPr>
        <w:t xml:space="preserve">•</w:t>
        <w:tab/>
        <w:t xml:space="preserve">Comment rechercher un thème selon notre besoin (Se poser les bonnes questions)</w:t>
      </w:r>
      <w:r w:rsidDel="00000000" w:rsidR="00000000" w:rsidRPr="00000000">
        <w:rPr>
          <w:rtl w:val="0"/>
        </w:rPr>
      </w:r>
    </w:p>
    <w:p w:rsidR="00000000" w:rsidDel="00000000" w:rsidP="00000000" w:rsidRDefault="00000000" w:rsidRPr="00000000" w14:paraId="000002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Télécharger, installer et activer un thème</w:t>
      </w:r>
    </w:p>
    <w:p w:rsidR="00000000" w:rsidDel="00000000" w:rsidP="00000000" w:rsidRDefault="00000000" w:rsidRPr="00000000" w14:paraId="000002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Importer les versions de démonstration</w:t>
      </w:r>
    </w:p>
    <w:p w:rsidR="00000000" w:rsidDel="00000000" w:rsidP="00000000" w:rsidRDefault="00000000" w:rsidRPr="00000000" w14:paraId="00000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Adapter son site avec le contenu de démonstration</w:t>
      </w:r>
    </w:p>
    <w:p w:rsidR="00000000" w:rsidDel="00000000" w:rsidP="00000000" w:rsidRDefault="00000000" w:rsidRPr="00000000" w14:paraId="00000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5 : Les extensions</w:t>
      </w:r>
    </w:p>
    <w:p w:rsidR="00000000" w:rsidDel="00000000" w:rsidP="00000000" w:rsidRDefault="00000000" w:rsidRPr="00000000" w14:paraId="000002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Télécharger, installer et activer une extension</w:t>
      </w:r>
    </w:p>
    <w:p w:rsidR="00000000" w:rsidDel="00000000" w:rsidP="00000000" w:rsidRDefault="00000000" w:rsidRPr="00000000" w14:paraId="000002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 mise à jour</w:t>
      </w:r>
    </w:p>
    <w:p w:rsidR="00000000" w:rsidDel="00000000" w:rsidP="00000000" w:rsidRDefault="00000000" w:rsidRPr="00000000" w14:paraId="000002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actions groupées</w:t>
      </w:r>
    </w:p>
    <w:p w:rsidR="00000000" w:rsidDel="00000000" w:rsidP="00000000" w:rsidRDefault="00000000" w:rsidRPr="00000000" w14:paraId="000002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extensions gratuites</w:t>
      </w:r>
    </w:p>
    <w:p w:rsidR="00000000" w:rsidDel="00000000" w:rsidP="00000000" w:rsidRDefault="00000000" w:rsidRPr="00000000" w14:paraId="000002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places de marché de plug-in</w:t>
      </w:r>
    </w:p>
    <w:p w:rsidR="00000000" w:rsidDel="00000000" w:rsidP="00000000" w:rsidRDefault="00000000" w:rsidRPr="00000000" w14:paraId="000002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extensions indispensables</w:t>
      </w:r>
    </w:p>
    <w:p w:rsidR="00000000" w:rsidDel="00000000" w:rsidP="00000000" w:rsidRDefault="00000000" w:rsidRPr="00000000" w14:paraId="000002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tl w:val="0"/>
        </w:rPr>
      </w:r>
    </w:p>
    <w:p w:rsidR="00000000" w:rsidDel="00000000" w:rsidP="00000000" w:rsidRDefault="00000000" w:rsidRPr="00000000" w14:paraId="000002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color w:val="4a4a4a"/>
          <w:sz w:val="20"/>
          <w:szCs w:val="20"/>
        </w:rPr>
      </w:pPr>
      <w:r w:rsidDel="00000000" w:rsidR="00000000" w:rsidRPr="00000000">
        <w:rPr>
          <w:rFonts w:ascii="Century Gothic" w:cs="Century Gothic" w:eastAsia="Century Gothic" w:hAnsi="Century Gothic"/>
          <w:sz w:val="20"/>
          <w:szCs w:val="20"/>
          <w:rtl w:val="0"/>
        </w:rPr>
        <w:t xml:space="preserve">Chapitre 6 : </w:t>
      </w:r>
      <w:r w:rsidDel="00000000" w:rsidR="00000000" w:rsidRPr="00000000">
        <w:rPr>
          <w:rFonts w:ascii="Century Gothic" w:cs="Century Gothic" w:eastAsia="Century Gothic" w:hAnsi="Century Gothic"/>
          <w:color w:val="4a4a4a"/>
          <w:sz w:val="20"/>
          <w:szCs w:val="20"/>
          <w:rtl w:val="0"/>
        </w:rPr>
        <w:t xml:space="preserve">Les utilisateurs</w:t>
      </w:r>
    </w:p>
    <w:p w:rsidR="00000000" w:rsidDel="00000000" w:rsidP="00000000" w:rsidRDefault="00000000" w:rsidRPr="00000000" w14:paraId="000002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Modifier votre profil</w:t>
      </w:r>
    </w:p>
    <w:p w:rsidR="00000000" w:rsidDel="00000000" w:rsidP="00000000" w:rsidRDefault="00000000" w:rsidRPr="00000000" w14:paraId="00000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Gérer les utilisateurs</w:t>
      </w:r>
    </w:p>
    <w:p w:rsidR="00000000" w:rsidDel="00000000" w:rsidP="00000000" w:rsidRDefault="00000000" w:rsidRPr="00000000" w14:paraId="000002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rôles et les droits</w:t>
      </w:r>
    </w:p>
    <w:p w:rsidR="00000000" w:rsidDel="00000000" w:rsidP="00000000" w:rsidRDefault="00000000" w:rsidRPr="00000000" w14:paraId="000002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7 : </w:t>
      </w:r>
      <w:r w:rsidDel="00000000" w:rsidR="00000000" w:rsidRPr="00000000">
        <w:rPr>
          <w:rFonts w:ascii="Century Gothic" w:cs="Century Gothic" w:eastAsia="Century Gothic" w:hAnsi="Century Gothic"/>
          <w:color w:val="4a4a4a"/>
          <w:sz w:val="20"/>
          <w:szCs w:val="20"/>
          <w:rtl w:val="0"/>
        </w:rPr>
        <w:t xml:space="preserve">La sauvegarde et la restauration d'un site Web WordPress</w:t>
      </w:r>
      <w:r w:rsidDel="00000000" w:rsidR="00000000" w:rsidRPr="00000000">
        <w:rPr>
          <w:rtl w:val="0"/>
        </w:rPr>
      </w:r>
    </w:p>
    <w:p w:rsidR="00000000" w:rsidDel="00000000" w:rsidP="00000000" w:rsidRDefault="00000000" w:rsidRPr="00000000" w14:paraId="000002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Transférer du site local au site hébergé</w:t>
      </w:r>
    </w:p>
    <w:p w:rsidR="00000000" w:rsidDel="00000000" w:rsidP="00000000" w:rsidRDefault="00000000" w:rsidRPr="00000000" w14:paraId="000002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Utiliser une extension dédiée</w:t>
      </w:r>
    </w:p>
    <w:p w:rsidR="00000000" w:rsidDel="00000000" w:rsidP="00000000" w:rsidRDefault="00000000" w:rsidRPr="00000000" w14:paraId="00000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Sauvegarder la base de données locale</w:t>
      </w:r>
    </w:p>
    <w:p w:rsidR="00000000" w:rsidDel="00000000" w:rsidP="00000000" w:rsidRDefault="00000000" w:rsidRPr="00000000" w14:paraId="00000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 fichier de sauvegarde</w:t>
      </w:r>
    </w:p>
    <w:p w:rsidR="00000000" w:rsidDel="00000000" w:rsidP="00000000" w:rsidRDefault="00000000" w:rsidRPr="00000000" w14:paraId="000002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sauvegardes programmées</w:t>
      </w:r>
    </w:p>
    <w:p w:rsidR="00000000" w:rsidDel="00000000" w:rsidP="00000000" w:rsidRDefault="00000000" w:rsidRPr="00000000" w14:paraId="000002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Évaluation Module</w:t>
      </w:r>
    </w:p>
    <w:p w:rsidR="00000000" w:rsidDel="00000000" w:rsidP="00000000" w:rsidRDefault="00000000" w:rsidRPr="00000000" w14:paraId="000002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MODULE 5</w:t>
      </w:r>
      <w:r w:rsidDel="00000000" w:rsidR="00000000" w:rsidRPr="00000000">
        <w:rPr>
          <w:rFonts w:ascii="Century Gothic" w:cs="Century Gothic" w:eastAsia="Century Gothic" w:hAnsi="Century Gothic"/>
          <w:sz w:val="20"/>
          <w:szCs w:val="20"/>
          <w:rtl w:val="0"/>
        </w:rPr>
        <w:t xml:space="preserve"> : La sécurité, résoudre les problèmes</w:t>
      </w:r>
    </w:p>
    <w:p w:rsidR="00000000" w:rsidDel="00000000" w:rsidP="00000000" w:rsidRDefault="00000000" w:rsidRPr="00000000" w14:paraId="00000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Durée : 2h</w:t>
      </w:r>
      <w:r w:rsidDel="00000000" w:rsidR="00000000" w:rsidRPr="00000000">
        <w:rPr>
          <w:rtl w:val="0"/>
        </w:rPr>
      </w:r>
    </w:p>
    <w:p w:rsidR="00000000" w:rsidDel="00000000" w:rsidP="00000000" w:rsidRDefault="00000000" w:rsidRPr="00000000" w14:paraId="00000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Objectif </w:t>
      </w:r>
      <w:r w:rsidDel="00000000" w:rsidR="00000000" w:rsidRPr="00000000">
        <w:rPr>
          <w:rFonts w:ascii="Century Gothic" w:cs="Century Gothic" w:eastAsia="Century Gothic" w:hAnsi="Century Gothic"/>
          <w:sz w:val="20"/>
          <w:szCs w:val="20"/>
          <w:rtl w:val="0"/>
        </w:rPr>
        <w:t xml:space="preserve">: Sécuriser la connexion au site et les données des utilisateurs et savoir réagir en cas de problème</w:t>
      </w:r>
    </w:p>
    <w:p w:rsidR="00000000" w:rsidDel="00000000" w:rsidP="00000000" w:rsidRDefault="00000000" w:rsidRPr="00000000" w14:paraId="000002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1 : La sécurité dans wordpress</w:t>
      </w:r>
    </w:p>
    <w:p w:rsidR="00000000" w:rsidDel="00000000" w:rsidP="00000000" w:rsidRDefault="00000000" w:rsidRPr="00000000" w14:paraId="000002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plugins appropriés</w:t>
      </w:r>
    </w:p>
    <w:p w:rsidR="00000000" w:rsidDel="00000000" w:rsidP="00000000" w:rsidRDefault="00000000" w:rsidRPr="00000000" w14:paraId="000002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Un contrat de sécurité</w:t>
      </w:r>
    </w:p>
    <w:p w:rsidR="00000000" w:rsidDel="00000000" w:rsidP="00000000" w:rsidRDefault="00000000" w:rsidRPr="00000000" w14:paraId="000002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La mise à jour des plugins</w:t>
      </w:r>
    </w:p>
    <w:p w:rsidR="00000000" w:rsidDel="00000000" w:rsidP="00000000" w:rsidRDefault="00000000" w:rsidRPr="00000000" w14:paraId="000002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Changer le lien de connexion</w:t>
      </w:r>
    </w:p>
    <w:p w:rsidR="00000000" w:rsidDel="00000000" w:rsidP="00000000" w:rsidRDefault="00000000" w:rsidRPr="00000000" w14:paraId="000002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Limite de tentative de connexion</w:t>
      </w:r>
    </w:p>
    <w:p w:rsidR="00000000" w:rsidDel="00000000" w:rsidP="00000000" w:rsidRDefault="00000000" w:rsidRPr="00000000" w14:paraId="000002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extensions de captcha</w:t>
      </w:r>
    </w:p>
    <w:p w:rsidR="00000000" w:rsidDel="00000000" w:rsidP="00000000" w:rsidRDefault="00000000" w:rsidRPr="00000000" w14:paraId="00000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Chapitre 2 : Résoudre les problèmes</w:t>
      </w:r>
    </w:p>
    <w:p w:rsidR="00000000" w:rsidDel="00000000" w:rsidP="00000000" w:rsidRDefault="00000000" w:rsidRPr="00000000" w14:paraId="000002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problèmes de lenteur</w:t>
      </w:r>
    </w:p>
    <w:p w:rsidR="00000000" w:rsidDel="00000000" w:rsidP="00000000" w:rsidRDefault="00000000" w:rsidRPr="00000000" w14:paraId="000002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Les erreurs 404</w:t>
      </w:r>
    </w:p>
    <w:p w:rsidR="00000000" w:rsidDel="00000000" w:rsidP="00000000" w:rsidRDefault="00000000" w:rsidRPr="00000000" w14:paraId="000002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Version PHP dépassée</w:t>
      </w:r>
    </w:p>
    <w:p w:rsidR="00000000" w:rsidDel="00000000" w:rsidP="00000000" w:rsidRDefault="00000000" w:rsidRPr="00000000" w14:paraId="000002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Neue" w:cs="Helvetica Neue" w:eastAsia="Helvetica Neue" w:hAnsi="Helvetica Neue"/>
          <w:color w:val="4a4a4a"/>
          <w:sz w:val="20"/>
          <w:szCs w:val="20"/>
        </w:rPr>
      </w:pPr>
      <w:r w:rsidDel="00000000" w:rsidR="00000000" w:rsidRPr="00000000">
        <w:rPr>
          <w:rFonts w:ascii="Helvetica Neue" w:cs="Helvetica Neue" w:eastAsia="Helvetica Neue" w:hAnsi="Helvetica Neue"/>
          <w:color w:val="4a4a4a"/>
          <w:sz w:val="20"/>
          <w:szCs w:val="20"/>
          <w:rtl w:val="0"/>
        </w:rPr>
        <w:t xml:space="preserve">•</w:t>
        <w:tab/>
        <w:t xml:space="preserve">Bug d’un thème</w:t>
      </w:r>
    </w:p>
    <w:p w:rsidR="00000000" w:rsidDel="00000000" w:rsidP="00000000" w:rsidRDefault="00000000" w:rsidRPr="00000000" w14:paraId="000002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Évaluation Module</w:t>
      </w:r>
    </w:p>
    <w:p w:rsidR="00000000" w:rsidDel="00000000" w:rsidP="00000000" w:rsidRDefault="00000000" w:rsidRPr="00000000" w14:paraId="000002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7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pos="220"/>
          <w:tab w:val="left" w:pos="720"/>
        </w:tabs>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pos="220"/>
          <w:tab w:val="left" w:pos="720"/>
        </w:tabs>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pos="220"/>
          <w:tab w:val="left" w:pos="720"/>
        </w:tabs>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Fait à </w:t>
      </w:r>
      <w:r w:rsidDel="00000000" w:rsidR="00000000" w:rsidRPr="00000000">
        <w:rPr>
          <w:rFonts w:ascii="Century Gothic" w:cs="Century Gothic" w:eastAsia="Century Gothic" w:hAnsi="Century Gothic"/>
          <w:b w:val="1"/>
          <w:sz w:val="20"/>
          <w:szCs w:val="20"/>
          <w:rtl w:val="0"/>
        </w:rPr>
        <w:t xml:space="preserve">SAINT-DENIS</w:t>
      </w:r>
      <w:r w:rsidDel="00000000" w:rsidR="00000000" w:rsidRPr="00000000">
        <w:rPr>
          <w:rFonts w:ascii="Century Gothic" w:cs="Century Gothic" w:eastAsia="Century Gothic" w:hAnsi="Century Gothic"/>
          <w:color w:val="000000"/>
          <w:sz w:val="20"/>
          <w:szCs w:val="20"/>
          <w:rtl w:val="0"/>
        </w:rPr>
        <w:t xml:space="preserve">, Le</w:t>
      </w:r>
    </w:p>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tbl>
      <w:tblPr>
        <w:tblStyle w:val="Table7"/>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1"/>
        <w:gridCol w:w="4270"/>
        <w:tblGridChange w:id="0">
          <w:tblGrid>
            <w:gridCol w:w="4661"/>
            <w:gridCol w:w="42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4">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5">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le Stagiaire Bénéficiaire</w:t>
            </w:r>
            <w:r w:rsidDel="00000000" w:rsidR="00000000" w:rsidRPr="00000000">
              <w:rPr>
                <w:rtl w:val="0"/>
              </w:rPr>
            </w:r>
          </w:p>
        </w:tc>
      </w:tr>
      <w:tr>
        <w:trPr>
          <w:cantSplit w:val="0"/>
          <w:trHeight w:val="15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6">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7">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8">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9">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A">
            <w:pPr>
              <w:tabs>
                <w:tab w:val="left" w:pos="4213"/>
              </w:tabs>
              <w:rPr>
                <w:rFonts w:ascii="Century Gothic" w:cs="Century Gothic" w:eastAsia="Century Gothic" w:hAnsi="Century Gothic"/>
                <w:b w:val="1"/>
                <w:color w:val="3e3e3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B">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C">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D">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E">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28F">
            <w:pPr>
              <w:tabs>
                <w:tab w:val="left" w:pos="4213"/>
              </w:tabs>
              <w:rPr>
                <w:rFonts w:ascii="Century Gothic" w:cs="Century Gothic" w:eastAsia="Century Gothic" w:hAnsi="Century Gothic"/>
                <w:b w:val="1"/>
                <w:color w:val="3e3e3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0">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MAMIA Yvon Patrick, Gérant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1">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[nom_stagiaire]</w:t>
            </w:r>
          </w:p>
        </w:tc>
      </w:tr>
    </w:tbl>
    <w:p w:rsidR="00000000" w:rsidDel="00000000" w:rsidP="00000000" w:rsidRDefault="00000000" w:rsidRPr="00000000" w14:paraId="0000029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ab/>
      </w:r>
    </w:p>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98">
      <w:pPr>
        <w:pBdr>
          <w:top w:space="0" w:sz="0" w:val="nil"/>
          <w:left w:space="0" w:sz="0" w:val="nil"/>
          <w:bottom w:color="000000" w:space="0" w:sz="8" w:val="single"/>
          <w:right w:space="0" w:sz="0" w:val="nil"/>
          <w:between w:space="0" w:sz="0" w:val="nil"/>
        </w:pBdr>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Annexe 03</w:t>
      </w:r>
    </w:p>
    <w:p w:rsidR="00000000" w:rsidDel="00000000" w:rsidP="00000000" w:rsidRDefault="00000000" w:rsidRPr="00000000" w14:paraId="00000299">
      <w:pPr>
        <w:pBdr>
          <w:top w:space="0" w:sz="0" w:val="nil"/>
          <w:left w:space="0" w:sz="0" w:val="nil"/>
          <w:bottom w:color="000000" w:space="0" w:sz="8" w:val="single"/>
          <w:right w:space="0" w:sz="0" w:val="nil"/>
          <w:between w:space="0" w:sz="0" w:val="nil"/>
        </w:pBdr>
        <w:jc w:val="cente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b w:val="1"/>
          <w:color w:val="000000"/>
          <w:rtl w:val="0"/>
        </w:rPr>
        <w:t xml:space="preserve">CV du formateur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246853</wp:posOffset>
            </wp:positionV>
            <wp:extent cx="5586413" cy="7400308"/>
            <wp:effectExtent b="0" l="0" r="0" t="0"/>
            <wp:wrapNone/>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586413" cy="7400308"/>
                    </a:xfrm>
                    <a:prstGeom prst="rect"/>
                    <a:ln/>
                  </pic:spPr>
                </pic:pic>
              </a:graphicData>
            </a:graphic>
          </wp:anchor>
        </w:drawing>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00" w:lineRule="auto"/>
        <w:jc w:val="center"/>
        <w:rPr>
          <w:rFonts w:ascii="Century Gothic" w:cs="Century Gothic" w:eastAsia="Century Gothic" w:hAnsi="Century Gothic"/>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9B">
      <w:pPr>
        <w:spacing w:after="200" w:lineRule="auto"/>
        <w:ind w:hanging="2"/>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5941488" cy="8086430"/>
            <wp:effectExtent b="0" l="0" r="0" t="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1488" cy="808643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spacing w:after="200" w:lineRule="auto"/>
        <w:ind w:hanging="2"/>
        <w:jc w:val="cente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9D">
      <w:pPr>
        <w:pBdr>
          <w:top w:color="000000" w:space="0" w:sz="8" w:val="single"/>
          <w:left w:space="0" w:sz="0" w:val="nil"/>
          <w:bottom w:color="000000" w:space="1" w:sz="4" w:val="single"/>
          <w:right w:space="0" w:sz="0" w:val="nil"/>
          <w:between w:space="0" w:sz="0" w:val="nil"/>
        </w:pBdr>
        <w:jc w:val="center"/>
        <w:rPr>
          <w:rFonts w:ascii="Century Gothic" w:cs="Century Gothic" w:eastAsia="Century Gothic" w:hAnsi="Century Gothic"/>
          <w:b w:val="1"/>
          <w:color w:val="000000"/>
          <w:sz w:val="32"/>
          <w:szCs w:val="32"/>
        </w:rPr>
      </w:pPr>
      <w:r w:rsidDel="00000000" w:rsidR="00000000" w:rsidRPr="00000000">
        <w:rPr>
          <w:rFonts w:ascii="Century Gothic" w:cs="Century Gothic" w:eastAsia="Century Gothic" w:hAnsi="Century Gothic"/>
          <w:b w:val="1"/>
          <w:color w:val="000000"/>
          <w:sz w:val="32"/>
          <w:szCs w:val="32"/>
          <w:rtl w:val="0"/>
        </w:rPr>
        <w:t xml:space="preserve">Règlement intérieur pour les stagiaires de la formation professionnelle continue</w:t>
      </w:r>
    </w:p>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I – Préambule</w:t>
      </w:r>
    </w:p>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MYPASCHOOL </w:t>
      </w:r>
      <w:r w:rsidDel="00000000" w:rsidR="00000000" w:rsidRPr="00000000">
        <w:rPr>
          <w:rFonts w:ascii="Century Gothic" w:cs="Century Gothic" w:eastAsia="Century Gothic" w:hAnsi="Century Gothic"/>
          <w:sz w:val="16"/>
          <w:szCs w:val="16"/>
          <w:rtl w:val="0"/>
        </w:rPr>
        <w:t xml:space="preserve">est un </w:t>
      </w:r>
      <w:r w:rsidDel="00000000" w:rsidR="00000000" w:rsidRPr="00000000">
        <w:rPr>
          <w:rFonts w:ascii="Century Gothic" w:cs="Century Gothic" w:eastAsia="Century Gothic" w:hAnsi="Century Gothic"/>
          <w:color w:val="000000"/>
          <w:sz w:val="16"/>
          <w:szCs w:val="16"/>
          <w:rtl w:val="0"/>
        </w:rPr>
        <w:t xml:space="preserve">organisme de formation professionnelle indépendant. MYPASCHOOL est domiciliée au 74 RUE DANIELLE CASANOVA , 93200 SAINT-DENIS, France - SAINT-DENIS</w:t>
      </w:r>
    </w:p>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Enregistré sous le numéro 11930931593 auprès du préfet de région Île-de-France.</w:t>
      </w:r>
    </w:p>
    <w:p w:rsidR="00000000" w:rsidDel="00000000" w:rsidP="00000000" w:rsidRDefault="00000000" w:rsidRPr="00000000" w14:paraId="000002A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sz w:val="16"/>
          <w:szCs w:val="16"/>
          <w:rtl w:val="0"/>
        </w:rPr>
        <w:t xml:space="preserve">Le présent Règlement intérieur a vocation à préciser certaines dispositions s’appliquant à tous les inscrits et participants aux différents stages </w:t>
      </w:r>
      <w:r w:rsidDel="00000000" w:rsidR="00000000" w:rsidRPr="00000000">
        <w:rPr>
          <w:rFonts w:ascii="Century Gothic" w:cs="Century Gothic" w:eastAsia="Century Gothic" w:hAnsi="Century Gothic"/>
          <w:color w:val="000000"/>
          <w:sz w:val="16"/>
          <w:szCs w:val="16"/>
          <w:rtl w:val="0"/>
        </w:rPr>
        <w:t xml:space="preserve">organisés par MYPASCHOOL dans le but de permettre un fonctionnement régulier des formations proposées.</w:t>
      </w:r>
    </w:p>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u w:val="single"/>
        </w:rPr>
      </w:pPr>
      <w:r w:rsidDel="00000000" w:rsidR="00000000" w:rsidRPr="00000000">
        <w:rPr>
          <w:rFonts w:ascii="Century Gothic" w:cs="Century Gothic" w:eastAsia="Century Gothic" w:hAnsi="Century Gothic"/>
          <w:color w:val="000000"/>
          <w:sz w:val="16"/>
          <w:szCs w:val="16"/>
          <w:u w:val="single"/>
          <w:rtl w:val="0"/>
        </w:rPr>
        <w:t xml:space="preserve">Définitions</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w:t>
        <w:tab/>
        <w:t xml:space="preserve">MYPASCHOOL sera dénommé ci-après « organisme de formation » ;</w:t>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w:t>
        <w:tab/>
        <w:t xml:space="preserve">Les personnes suivant le stage seront dénommées ci-après « stagiaires » ;</w:t>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w:t>
        <w:tab/>
        <w:t xml:space="preserve">Le directeur de la formation de MYPASCHOOL sera ci-après dénommé « le responsable de l’organisme de formation ».</w:t>
      </w:r>
    </w:p>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II - Dispositions générales</w:t>
      </w:r>
    </w:p>
    <w:p w:rsidR="00000000" w:rsidDel="00000000" w:rsidP="00000000" w:rsidRDefault="00000000" w:rsidRPr="00000000" w14:paraId="000002A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1</w:t>
      </w:r>
    </w:p>
    <w:p w:rsidR="00000000" w:rsidDel="00000000" w:rsidP="00000000" w:rsidRDefault="00000000" w:rsidRPr="00000000" w14:paraId="000002A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rsidR="00000000" w:rsidDel="00000000" w:rsidP="00000000" w:rsidRDefault="00000000" w:rsidRPr="00000000" w14:paraId="000002A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III - Champ d’application</w:t>
      </w:r>
    </w:p>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2 : Personnes concernées</w:t>
      </w:r>
    </w:p>
    <w:p w:rsidR="00000000" w:rsidDel="00000000" w:rsidP="00000000" w:rsidRDefault="00000000" w:rsidRPr="00000000" w14:paraId="000002A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 présent Règlement s’applique à tous les stagiaires inscrits à une session dispensée par </w:t>
      </w:r>
      <w:r w:rsidDel="00000000" w:rsidR="00000000" w:rsidRPr="00000000">
        <w:rPr>
          <w:rFonts w:ascii="Century Gothic" w:cs="Century Gothic" w:eastAsia="Century Gothic" w:hAnsi="Century Gothic"/>
          <w:color w:val="000000"/>
          <w:sz w:val="16"/>
          <w:szCs w:val="16"/>
          <w:rtl w:val="0"/>
        </w:rPr>
        <w:t xml:space="preserve">MYPASCHOOL</w:t>
      </w:r>
      <w:r w:rsidDel="00000000" w:rsidR="00000000" w:rsidRPr="00000000">
        <w:rPr>
          <w:rFonts w:ascii="Century Gothic" w:cs="Century Gothic" w:eastAsia="Century Gothic" w:hAnsi="Century Gothic"/>
          <w:sz w:val="16"/>
          <w:szCs w:val="16"/>
          <w:rtl w:val="0"/>
        </w:rPr>
        <w:t xml:space="preserve">, et ce, pour toute la durée de la formation suivie. </w:t>
      </w:r>
    </w:p>
    <w:p w:rsidR="00000000" w:rsidDel="00000000" w:rsidP="00000000" w:rsidRDefault="00000000" w:rsidRPr="00000000" w14:paraId="000002B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Chaque stagiaire est considéré comme ayant accepté les termes du présent règlement lorsqu'il suit une formation dispensée par </w:t>
      </w:r>
      <w:r w:rsidDel="00000000" w:rsidR="00000000" w:rsidRPr="00000000">
        <w:rPr>
          <w:rFonts w:ascii="Century Gothic" w:cs="Century Gothic" w:eastAsia="Century Gothic" w:hAnsi="Century Gothic"/>
          <w:color w:val="000000"/>
          <w:sz w:val="16"/>
          <w:szCs w:val="16"/>
          <w:rtl w:val="0"/>
        </w:rPr>
        <w:t xml:space="preserve">MYPASCHOOL </w:t>
      </w:r>
      <w:r w:rsidDel="00000000" w:rsidR="00000000" w:rsidRPr="00000000">
        <w:rPr>
          <w:rFonts w:ascii="Century Gothic" w:cs="Century Gothic" w:eastAsia="Century Gothic" w:hAnsi="Century Gothic"/>
          <w:color w:val="ff0000"/>
          <w:sz w:val="16"/>
          <w:szCs w:val="16"/>
          <w:rtl w:val="0"/>
        </w:rPr>
        <w:t xml:space="preserve"> </w:t>
      </w:r>
      <w:r w:rsidDel="00000000" w:rsidR="00000000" w:rsidRPr="00000000">
        <w:rPr>
          <w:rFonts w:ascii="Century Gothic" w:cs="Century Gothic" w:eastAsia="Century Gothic" w:hAnsi="Century Gothic"/>
          <w:sz w:val="16"/>
          <w:szCs w:val="16"/>
          <w:rtl w:val="0"/>
        </w:rPr>
        <w:t xml:space="preserve">et accepte que des mesures soient prises à son égard en cas d'inobservation de ce dernier.</w:t>
      </w:r>
    </w:p>
    <w:p w:rsidR="00000000" w:rsidDel="00000000" w:rsidP="00000000" w:rsidRDefault="00000000" w:rsidRPr="00000000" w14:paraId="000002B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3 : Lieu de la formation</w:t>
      </w:r>
    </w:p>
    <w:p w:rsidR="00000000" w:rsidDel="00000000" w:rsidP="00000000" w:rsidRDefault="00000000" w:rsidRPr="00000000" w14:paraId="000002B3">
      <w:pPr>
        <w:jc w:val="both"/>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color w:val="000000"/>
          <w:sz w:val="16"/>
          <w:szCs w:val="16"/>
          <w:rtl w:val="0"/>
        </w:rPr>
        <w:t xml:space="preserve">La formation est dispensée à distance. L’apprenant réalise la formation sur le lieu de son choix en accord avec sa direction dans les respects des règles de sécurité dictée par son entreprise </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IV - Hygiène et sécurité</w:t>
      </w:r>
    </w:p>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4 : Règles générales</w:t>
      </w:r>
    </w:p>
    <w:p w:rsidR="00000000" w:rsidDel="00000000" w:rsidP="00000000" w:rsidRDefault="00000000" w:rsidRPr="00000000" w14:paraId="000002B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La prévention des risques d’accidents et de maladies est impérative et exige de chacun le respect : </w:t>
      </w:r>
    </w:p>
    <w:p w:rsidR="00000000" w:rsidDel="00000000" w:rsidP="00000000" w:rsidRDefault="00000000" w:rsidRPr="00000000" w14:paraId="000002B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des prescriptions applicables en matière d’hygiène et de sécurité sur les lieux de formation ; </w:t>
      </w:r>
    </w:p>
    <w:p w:rsidR="00000000" w:rsidDel="00000000" w:rsidP="00000000" w:rsidRDefault="00000000" w:rsidRPr="00000000" w14:paraId="000002B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à distance. </w:t>
      </w:r>
    </w:p>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Toutefois, conformément à l'article R.6352-1 du Code du travail, lorsque le stagiaire réalise la formation dans une entreprise ou un établissement déjà doté d'un règlement intérieur, les mesures de sécurité et d'hygiène applicables aux stagiaires sont celles de ce dernier règlement.</w:t>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5 : Interdiction de fumer</w:t>
      </w:r>
    </w:p>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En application du décret n° 92-478 du 29 mai 1992 fixant les conditions d'application de l'interdiction de fumer dans les lieux affectés à un usage collectif, il est interdit de fumer dans les locaux où l’apprenant réalise la formation à distance, sauf dans les lieux réservés à cet usage.</w:t>
      </w:r>
    </w:p>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highlight w:val="yellow"/>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V - Discipline</w:t>
      </w:r>
    </w:p>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6 : Horaires de stage</w:t>
      </w:r>
    </w:p>
    <w:p w:rsidR="00000000" w:rsidDel="00000000" w:rsidP="00000000" w:rsidRDefault="00000000" w:rsidRPr="00000000" w14:paraId="000002C5">
      <w:pPr>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 stagiaire réalisé la formation à distance selon ses horaires de travail. Il peut réaliser la formation en dehors de ses heures de travail conformément aux règles établies par son employeur, sa convention collective et le code du travail en vigueur</w:t>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7 : Tenue et comportement</w:t>
      </w:r>
    </w:p>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Les stagiaires sont invités à avoir un comportement correct à l'égard du formateur, garantissant le respect des règles élémentaires de savoir vivre, de savoir être en collectivité et le bon déroulement des formations.</w:t>
      </w:r>
    </w:p>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8 : Enregistrements</w:t>
      </w:r>
    </w:p>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Il est formellement interdit, sauf dérogation expresse, d’enregistrer ou de filmer les sessions de formation.</w:t>
      </w:r>
    </w:p>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9 : Documentation pédagogique</w:t>
      </w:r>
    </w:p>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La documentation pédagogique remise lors des sessions de formation est protégée au titre des droits d’auteur et ne peut être réutilisée autrement que pour un strict usage personnel.</w:t>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sz w:val="16"/>
          <w:szCs w:val="16"/>
          <w:u w:val="single"/>
          <w:rtl w:val="0"/>
        </w:rPr>
        <w:t xml:space="preserve">Article 10 : Formalisme attaché au suivi de la formation </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 stagiaire est tenu de renseigner la feuille d’émargement au fur et à mesure du déroulement de l’action. Il peut lui être demandé de réaliser un bilan de la formation.</w:t>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11 : Sanctions disciplinaires</w:t>
      </w:r>
    </w:p>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p>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Tout agissement considéré comme fautif pourra, en fonction de sa nature et de sa gravité, faire l’objet de l’une ou l’autre des sanctions suivantes : </w:t>
      </w:r>
    </w:p>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rappel à l’ordre ;</w:t>
      </w:r>
    </w:p>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avertissement écrit par le directeur de l’organisme de formation ou par son représentant ; </w:t>
      </w:r>
    </w:p>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blâme ; </w:t>
      </w:r>
    </w:p>
    <w:p w:rsidR="00000000" w:rsidDel="00000000" w:rsidP="00000000" w:rsidRDefault="00000000" w:rsidRPr="00000000" w14:paraId="000002D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exclusion temporaire de la formation ; </w:t>
      </w:r>
    </w:p>
    <w:p w:rsidR="00000000" w:rsidDel="00000000" w:rsidP="00000000" w:rsidRDefault="00000000" w:rsidRPr="00000000" w14:paraId="000002D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exclusion définitive de la formation. </w:t>
      </w:r>
    </w:p>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Les amendes ou autres sanctions pécuniaires sont interdites. </w:t>
      </w:r>
    </w:p>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 responsable de l’organisme de formation ou son représentant informe de la sanction prise :</w:t>
      </w:r>
    </w:p>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 l’employeur du salarié stagiaire ou l’administration de l’agent stagiaire (NDLR : uniquement quand la formation se réalise sur commande de l’employeur ou de l’administration) ;</w:t>
      </w:r>
    </w:p>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cs="Century Gothic" w:eastAsia="Century Gothic" w:hAnsi="Century Gothic"/>
          <w:strike w:val="1"/>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ind w:left="1080" w:firstLine="0"/>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tabs>
          <w:tab w:val="left" w:pos="220"/>
          <w:tab w:val="left" w:pos="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L’exclusion du stagiaire ne pourra en aucun lieu donner lieu au remboursement des sommes payées pour la formation. </w:t>
      </w:r>
    </w:p>
    <w:p w:rsidR="00000000" w:rsidDel="00000000" w:rsidP="00000000" w:rsidRDefault="00000000" w:rsidRPr="00000000" w14:paraId="000002E2">
      <w:pPr>
        <w:pBdr>
          <w:top w:space="0" w:sz="0" w:val="nil"/>
          <w:left w:space="0" w:sz="0" w:val="nil"/>
          <w:bottom w:space="0" w:sz="0" w:val="nil"/>
          <w:right w:space="0" w:sz="0" w:val="nil"/>
          <w:between w:space="0" w:sz="0" w:val="nil"/>
        </w:pBdr>
        <w:tabs>
          <w:tab w:val="left" w:pos="220"/>
          <w:tab w:val="left" w:pos="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w:t>
      </w:r>
      <w:r w:rsidDel="00000000" w:rsidR="00000000" w:rsidRPr="00000000">
        <w:rPr>
          <w:rFonts w:ascii="Century Gothic" w:cs="Century Gothic" w:eastAsia="Century Gothic" w:hAnsi="Century Gothic"/>
          <w:b w:val="1"/>
          <w:sz w:val="16"/>
          <w:szCs w:val="16"/>
          <w:u w:val="single"/>
          <w:rtl w:val="0"/>
        </w:rPr>
        <w:t xml:space="preserve">12</w:t>
      </w:r>
      <w:r w:rsidDel="00000000" w:rsidR="00000000" w:rsidRPr="00000000">
        <w:rPr>
          <w:rFonts w:ascii="Century Gothic" w:cs="Century Gothic" w:eastAsia="Century Gothic" w:hAnsi="Century Gothic"/>
          <w:b w:val="1"/>
          <w:color w:val="000000"/>
          <w:sz w:val="16"/>
          <w:szCs w:val="16"/>
          <w:u w:val="single"/>
          <w:rtl w:val="0"/>
        </w:rPr>
        <w:t xml:space="preserve"> : Procédure disciplinaire </w:t>
      </w:r>
    </w:p>
    <w:p w:rsidR="00000000" w:rsidDel="00000000" w:rsidP="00000000" w:rsidRDefault="00000000" w:rsidRPr="00000000" w14:paraId="000002E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ind w:left="720" w:hanging="360"/>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rtl w:val="0"/>
        </w:rPr>
        <w:t xml:space="preserve">a)</w:t>
        <w:tab/>
      </w:r>
      <w:r w:rsidDel="00000000" w:rsidR="00000000" w:rsidRPr="00000000">
        <w:rPr>
          <w:rFonts w:ascii="Century Gothic" w:cs="Century Gothic" w:eastAsia="Century Gothic" w:hAnsi="Century Gothic"/>
          <w:b w:val="1"/>
          <w:color w:val="000000"/>
          <w:sz w:val="16"/>
          <w:szCs w:val="16"/>
          <w:u w:val="single"/>
          <w:rtl w:val="0"/>
        </w:rPr>
        <w:t xml:space="preserve">Information du stagiaire</w:t>
      </w:r>
    </w:p>
    <w:p w:rsidR="00000000" w:rsidDel="00000000" w:rsidP="00000000" w:rsidRDefault="00000000" w:rsidRPr="00000000" w14:paraId="000002E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Aucune sanction ne peut être infligée à un stagiaire sans que celui-ci ait été informé au préalable des griefs retenus contre lui. </w:t>
      </w:r>
    </w:p>
    <w:p w:rsidR="00000000" w:rsidDel="00000000" w:rsidP="00000000" w:rsidRDefault="00000000" w:rsidRPr="00000000" w14:paraId="000002E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rsidR="00000000" w:rsidDel="00000000" w:rsidP="00000000" w:rsidRDefault="00000000" w:rsidRPr="00000000" w14:paraId="000002E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b)</w:t>
        <w:tab/>
        <w:t xml:space="preserve">Convocation pour un entretien </w:t>
      </w:r>
    </w:p>
    <w:p w:rsidR="00000000" w:rsidDel="00000000" w:rsidP="00000000" w:rsidRDefault="00000000" w:rsidRPr="00000000" w14:paraId="000002E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Lorsque le directeur de l’organisme de formation ou son représentant envisage de prendre une sanction, il est procédé de la manière suivante : </w:t>
      </w:r>
    </w:p>
    <w:p w:rsidR="00000000" w:rsidDel="00000000" w:rsidP="00000000" w:rsidRDefault="00000000" w:rsidRPr="00000000" w14:paraId="000002E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il convoque le stagiaire – par lettre recommandée avec demande d’accusé de réception ou remise à l’intéressé contre décharge – en lui indiquant l’objet de la convocation ; </w:t>
      </w:r>
    </w:p>
    <w:p w:rsidR="00000000" w:rsidDel="00000000" w:rsidP="00000000" w:rsidRDefault="00000000" w:rsidRPr="00000000" w14:paraId="000002E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p>
    <w:p w:rsidR="00000000" w:rsidDel="00000000" w:rsidP="00000000" w:rsidRDefault="00000000" w:rsidRPr="00000000" w14:paraId="000002E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c)</w:t>
        <w:tab/>
        <w:t xml:space="preserve"> Assistance possible pendant l’entretien </w:t>
      </w:r>
    </w:p>
    <w:p w:rsidR="00000000" w:rsidDel="00000000" w:rsidP="00000000" w:rsidRDefault="00000000" w:rsidRPr="00000000" w14:paraId="000002E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p>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jc w:val="both"/>
        <w:rPr>
          <w:rFonts w:ascii="Century Gothic" w:cs="Century Gothic" w:eastAsia="Century Gothic" w:hAnsi="Century Gothic"/>
          <w:b w:val="1"/>
          <w:color w:val="000000"/>
          <w:sz w:val="16"/>
          <w:szCs w:val="16"/>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d)</w:t>
        <w:tab/>
        <w:t xml:space="preserve">Prononcé de la sanction </w:t>
      </w:r>
    </w:p>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p>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VI – Représentation des stagiaires</w:t>
      </w:r>
    </w:p>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13 : Représentation des stagiaires</w:t>
      </w:r>
    </w:p>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p>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e86b35"/>
          <w:sz w:val="16"/>
          <w:szCs w:val="16"/>
          <w:rtl w:val="0"/>
        </w:rPr>
        <w:t xml:space="preserve">▪</w:t>
        <w:tab/>
      </w:r>
      <w:r w:rsidDel="00000000" w:rsidR="00000000" w:rsidRPr="00000000">
        <w:rPr>
          <w:rFonts w:ascii="Century Gothic" w:cs="Century Gothic" w:eastAsia="Century Gothic" w:hAnsi="Century Gothic"/>
          <w:color w:val="000000"/>
          <w:sz w:val="16"/>
          <w:szCs w:val="16"/>
          <w:rtl w:val="0"/>
        </w:rPr>
        <w:t xml:space="preserve">Tous les stagiaires sont électeurs et éligibles. Le scrutin a lieu, pendant les heures de la formation, au plus tôt vingt heures et au plus tard quarante heures après le début du stage. </w:t>
      </w:r>
    </w:p>
    <w:p w:rsidR="00000000" w:rsidDel="00000000" w:rsidP="00000000" w:rsidRDefault="00000000" w:rsidRPr="00000000" w14:paraId="000002FA">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e86b35"/>
          <w:sz w:val="16"/>
          <w:szCs w:val="16"/>
          <w:rtl w:val="0"/>
        </w:rPr>
        <w:t xml:space="preserve">▪</w:t>
        <w:tab/>
      </w:r>
      <w:r w:rsidDel="00000000" w:rsidR="00000000" w:rsidRPr="00000000">
        <w:rPr>
          <w:rFonts w:ascii="Century Gothic" w:cs="Century Gothic" w:eastAsia="Century Gothic" w:hAnsi="Century Gothic"/>
          <w:color w:val="000000"/>
          <w:sz w:val="16"/>
          <w:szCs w:val="16"/>
          <w:rtl w:val="0"/>
        </w:rPr>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rsidR="00000000" w:rsidDel="00000000" w:rsidP="00000000" w:rsidRDefault="00000000" w:rsidRPr="00000000" w14:paraId="000002FB">
      <w:p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e86b35"/>
          <w:sz w:val="16"/>
          <w:szCs w:val="16"/>
          <w:rtl w:val="0"/>
        </w:rPr>
        <w:t xml:space="preserve">▪</w:t>
        <w:tab/>
      </w:r>
      <w:r w:rsidDel="00000000" w:rsidR="00000000" w:rsidRPr="00000000">
        <w:rPr>
          <w:rFonts w:ascii="Century Gothic" w:cs="Century Gothic" w:eastAsia="Century Gothic" w:hAnsi="Century Gothic"/>
          <w:color w:val="000000"/>
          <w:sz w:val="16"/>
          <w:szCs w:val="16"/>
          <w:rtl w:val="0"/>
        </w:rPr>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14 : Rôle des délégués des stagiaires </w:t>
      </w:r>
    </w:p>
    <w:p w:rsidR="00000000" w:rsidDel="00000000" w:rsidP="00000000" w:rsidRDefault="00000000" w:rsidRPr="00000000" w14:paraId="000002F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p>
    <w:p w:rsidR="00000000" w:rsidDel="00000000" w:rsidP="00000000" w:rsidRDefault="00000000" w:rsidRPr="00000000" w14:paraId="000002F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VII - Publicité et date d’entrée en vigueur</w:t>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Century Gothic" w:cs="Century Gothic" w:eastAsia="Century Gothic" w:hAnsi="Century Gothic"/>
          <w:b w:val="1"/>
          <w:color w:val="000000"/>
          <w:sz w:val="16"/>
          <w:szCs w:val="16"/>
          <w:u w:val="single"/>
        </w:rPr>
      </w:pPr>
      <w:r w:rsidDel="00000000" w:rsidR="00000000" w:rsidRPr="00000000">
        <w:rPr>
          <w:rFonts w:ascii="Century Gothic" w:cs="Century Gothic" w:eastAsia="Century Gothic" w:hAnsi="Century Gothic"/>
          <w:b w:val="1"/>
          <w:color w:val="000000"/>
          <w:sz w:val="16"/>
          <w:szCs w:val="16"/>
          <w:u w:val="single"/>
          <w:rtl w:val="0"/>
        </w:rPr>
        <w:t xml:space="preserve">Article 15 : Publicité </w:t>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pos="220"/>
          <w:tab w:val="left" w:pos="720"/>
        </w:tabs>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Le présent règlement est présenté à chaque stagiaire avant la session de formation. </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200" w:lineRule="auto"/>
        <w:jc w:val="center"/>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Fait à SAINT-DENIS, Le </w:t>
      </w:r>
    </w:p>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left" w:pos="220"/>
          <w:tab w:val="left" w:pos="720"/>
        </w:tabs>
        <w:jc w:val="right"/>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left" w:pos="220"/>
          <w:tab w:val="left" w:pos="720"/>
        </w:tabs>
        <w:jc w:val="right"/>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Remis au stagiaire</w:t>
      </w:r>
    </w:p>
    <w:p w:rsidR="00000000" w:rsidDel="00000000" w:rsidP="00000000" w:rsidRDefault="00000000" w:rsidRPr="00000000" w14:paraId="00000309">
      <w:pPr>
        <w:pBdr>
          <w:top w:space="0" w:sz="0" w:val="nil"/>
          <w:left w:space="0" w:sz="0" w:val="nil"/>
          <w:bottom w:space="0" w:sz="0" w:val="nil"/>
          <w:right w:space="0" w:sz="0" w:val="nil"/>
          <w:between w:space="0" w:sz="0" w:val="nil"/>
        </w:pBdr>
        <w:jc w:val="right"/>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16"/>
          <w:szCs w:val="16"/>
          <w:rtl w:val="0"/>
        </w:rPr>
        <w:t xml:space="preserve">MYPASCHOOL</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tbl>
      <w:tblPr>
        <w:tblStyle w:val="Table8"/>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1"/>
        <w:gridCol w:w="4270"/>
        <w:tblGridChange w:id="0">
          <w:tblGrid>
            <w:gridCol w:w="4661"/>
            <w:gridCol w:w="42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C">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D">
            <w:pP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3e3e3e"/>
                <w:rtl w:val="0"/>
              </w:rPr>
              <w:t xml:space="preserve">Pour le Stagiaire Bénéficiaire</w:t>
            </w:r>
            <w:r w:rsidDel="00000000" w:rsidR="00000000" w:rsidRPr="00000000">
              <w:rPr>
                <w:rtl w:val="0"/>
              </w:rPr>
            </w:r>
          </w:p>
        </w:tc>
      </w:tr>
      <w:tr>
        <w:trPr>
          <w:cantSplit w:val="0"/>
          <w:trHeight w:val="15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E">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0F">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0">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1">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2">
            <w:pPr>
              <w:tabs>
                <w:tab w:val="left" w:pos="4213"/>
              </w:tabs>
              <w:rPr>
                <w:rFonts w:ascii="Century Gothic" w:cs="Century Gothic" w:eastAsia="Century Gothic" w:hAnsi="Century Gothic"/>
                <w:b w:val="1"/>
                <w:color w:val="3e3e3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3">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4">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5">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6">
            <w:pPr>
              <w:tabs>
                <w:tab w:val="left" w:pos="4213"/>
              </w:tabs>
              <w:rPr>
                <w:rFonts w:ascii="Century Gothic" w:cs="Century Gothic" w:eastAsia="Century Gothic" w:hAnsi="Century Gothic"/>
                <w:b w:val="1"/>
                <w:color w:val="3e3e3e"/>
              </w:rPr>
            </w:pPr>
            <w:r w:rsidDel="00000000" w:rsidR="00000000" w:rsidRPr="00000000">
              <w:rPr>
                <w:rtl w:val="0"/>
              </w:rPr>
            </w:r>
          </w:p>
          <w:p w:rsidR="00000000" w:rsidDel="00000000" w:rsidP="00000000" w:rsidRDefault="00000000" w:rsidRPr="00000000" w14:paraId="00000317">
            <w:pPr>
              <w:tabs>
                <w:tab w:val="left" w:pos="4213"/>
              </w:tabs>
              <w:rPr>
                <w:rFonts w:ascii="Century Gothic" w:cs="Century Gothic" w:eastAsia="Century Gothic" w:hAnsi="Century Gothic"/>
                <w:b w:val="1"/>
                <w:color w:val="3e3e3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8">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MAMIA Yvon Patrick, Gérant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9">
            <w:pPr>
              <w:tabs>
                <w:tab w:val="left" w:pos="4213"/>
              </w:tabs>
              <w:rPr>
                <w:rFonts w:ascii="Century Gothic" w:cs="Century Gothic" w:eastAsia="Century Gothic" w:hAnsi="Century Gothic"/>
                <w:b w:val="1"/>
                <w:color w:val="3e3e3e"/>
              </w:rPr>
            </w:pPr>
            <w:r w:rsidDel="00000000" w:rsidR="00000000" w:rsidRPr="00000000">
              <w:rPr>
                <w:rFonts w:ascii="Century Gothic" w:cs="Century Gothic" w:eastAsia="Century Gothic" w:hAnsi="Century Gothic"/>
                <w:b w:val="1"/>
                <w:color w:val="3e3e3e"/>
                <w:rtl w:val="0"/>
              </w:rPr>
              <w:t xml:space="preserve">[nom_stagiaire]</w:t>
            </w:r>
          </w:p>
        </w:tc>
      </w:tr>
    </w:tbl>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left" w:pos="4213"/>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ab/>
      </w:r>
    </w:p>
    <w:p w:rsidR="00000000" w:rsidDel="00000000" w:rsidP="00000000" w:rsidRDefault="00000000" w:rsidRPr="00000000" w14:paraId="0000031C">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entury Gothic" w:cs="Century Gothic" w:eastAsia="Century Gothic" w:hAnsi="Century Gothic"/>
          <w:color w:val="000000"/>
        </w:rPr>
      </w:pPr>
      <w:r w:rsidDel="00000000" w:rsidR="00000000" w:rsidRPr="00000000">
        <w:rPr>
          <w:rtl w:val="0"/>
        </w:rPr>
      </w:r>
    </w:p>
    <w:sectPr>
      <w:headerReference r:id="rId16" w:type="default"/>
      <w:footerReference r:id="rId17" w:type="default"/>
      <w:type w:val="nextPage"/>
      <w:pgSz w:h="16838" w:w="11906" w:orient="portrait"/>
      <w:pgMar w:bottom="720" w:top="108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center" w:pos="4536"/>
        <w:tab w:val="right" w:pos="9072"/>
      </w:tabs>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17/06/2022</w:t>
      <w:br w:type="textWrapping"/>
    </w:r>
  </w:p>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center" w:pos="4536"/>
        <w:tab w:val="right" w:pos="9072"/>
      </w:tabs>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MYPASCHOOL 74 RUE DANIELLE CASANOVA , 93200 SAINT-DENIS, France - SAINT-DENIS Siret : 90913704400014 – Enregistré sous le n°11930931593 auprès du préfet de région : Île-de-France – Cet enregistrement ne vaut pas agrément de l’État </w:t>
    </w:r>
    <w:r w:rsidDel="00000000" w:rsidR="00000000" w:rsidRPr="00000000">
      <w:rPr>
        <w:rFonts w:ascii="Arial" w:cs="Arial" w:eastAsia="Arial" w:hAnsi="Arial"/>
        <w:color w:val="bfbfbf"/>
        <w:sz w:val="16"/>
        <w:szCs w:val="16"/>
        <w:rtl w:val="0"/>
      </w:rPr>
      <w:t xml:space="preserve">– Naf :Enseignement secondaire technique ou professionnel (8532Z)</w:t>
    </w:r>
    <w:r w:rsidDel="00000000" w:rsidR="00000000" w:rsidRPr="00000000">
      <w:rPr>
        <w:rFonts w:ascii="Century Gothic" w:cs="Century Gothic" w:eastAsia="Century Gothic" w:hAnsi="Century Gothic"/>
        <w:color w:val="bfbfbf"/>
        <w:sz w:val="16"/>
        <w:szCs w:val="16"/>
        <w:rtl w:val="0"/>
      </w:rPr>
      <w:t xml:space="preserve"> – TVA : FR64909137044 </w:t>
    </w:r>
    <w:r w:rsidDel="00000000" w:rsidR="00000000" w:rsidRPr="00000000">
      <w:rPr>
        <w:rFonts w:ascii="Arial" w:cs="Arial" w:eastAsia="Arial" w:hAnsi="Arial"/>
        <w:color w:val="bfbfbf"/>
        <w:sz w:val="16"/>
        <w:szCs w:val="16"/>
        <w:rtl w:val="0"/>
      </w:rPr>
      <w:t xml:space="preserve">– RCS :SAINT-DENIS Bobigny B 909 137 044</w:t>
    </w:r>
    <w:r w:rsidDel="00000000" w:rsidR="00000000" w:rsidRPr="00000000">
      <w:rPr>
        <w:rFonts w:ascii="Century Gothic" w:cs="Century Gothic" w:eastAsia="Century Gothic" w:hAnsi="Century Gothic"/>
        <w:color w:val="bfbfbf"/>
        <w:sz w:val="16"/>
        <w:szCs w:val="16"/>
        <w:rtl w:val="0"/>
      </w:rPr>
      <w:t xml:space="preserve"> </w:t>
    </w:r>
    <w:r w:rsidDel="00000000" w:rsidR="00000000" w:rsidRPr="00000000">
      <w:rPr>
        <w:rFonts w:ascii="Arial" w:cs="Arial" w:eastAsia="Arial" w:hAnsi="Arial"/>
        <w:color w:val="bfbfbf"/>
        <w:sz w:val="16"/>
        <w:szCs w:val="16"/>
        <w:rtl w:val="0"/>
      </w:rPr>
      <w:t xml:space="preserve">‌– Capital :500€</w:t>
    </w:r>
    <w:r w:rsidDel="00000000" w:rsidR="00000000" w:rsidRPr="00000000">
      <w:rPr>
        <w:rFonts w:ascii="Century Gothic" w:cs="Century Gothic" w:eastAsia="Century Gothic" w:hAnsi="Century Gothic"/>
        <w:color w:val="bfbfbf"/>
        <w:sz w:val="16"/>
        <w:szCs w:val="16"/>
        <w:rtl w:val="0"/>
      </w:rPr>
      <w:t xml:space="preserve">– Tel : +33975448156 /E17 +33607080054 – Email : contact@mypaschool.fr </w:t>
    </w:r>
    <w:r w:rsidDel="00000000" w:rsidR="00000000" w:rsidRPr="00000000">
      <w:rPr>
        <w:rFonts w:ascii="Arial" w:cs="Arial" w:eastAsia="Arial" w:hAnsi="Arial"/>
        <w:color w:val="bfbfbf"/>
        <w:sz w:val="16"/>
        <w:szCs w:val="16"/>
        <w:rtl w:val="0"/>
      </w:rPr>
      <w:t xml:space="preserve">– Site internet :https://mypaschool.fr/</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center" w:pos="4536"/>
        <w:tab w:val="right" w:pos="9072"/>
      </w:tabs>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17/06/2022</w:t>
      <w:br w:type="textWrapping"/>
    </w:r>
  </w:p>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center" w:pos="4536"/>
        <w:tab w:val="right" w:pos="9072"/>
      </w:tabs>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MYPASCHOOL 74 RUE DANIELLE CASANOVA , 93200 SAINT-DENIS, France - SAINT-DENIS Siret : 90913704400014 – Enregistré sous le n°11930931593 auprès du préfet de région : Île-de-France – Cet enregistrement ne vaut pas agrément de l’État </w:t>
    </w:r>
    <w:r w:rsidDel="00000000" w:rsidR="00000000" w:rsidRPr="00000000">
      <w:rPr>
        <w:rFonts w:ascii="Arial" w:cs="Arial" w:eastAsia="Arial" w:hAnsi="Arial"/>
        <w:color w:val="bfbfbf"/>
        <w:sz w:val="16"/>
        <w:szCs w:val="16"/>
        <w:rtl w:val="0"/>
      </w:rPr>
      <w:t xml:space="preserve">– Naf :Enseignement secondaire technique ou professionnel (8532Z)</w:t>
    </w:r>
    <w:r w:rsidDel="00000000" w:rsidR="00000000" w:rsidRPr="00000000">
      <w:rPr>
        <w:rFonts w:ascii="Century Gothic" w:cs="Century Gothic" w:eastAsia="Century Gothic" w:hAnsi="Century Gothic"/>
        <w:color w:val="bfbfbf"/>
        <w:sz w:val="16"/>
        <w:szCs w:val="16"/>
        <w:rtl w:val="0"/>
      </w:rPr>
      <w:t xml:space="preserve"> – TVA : FR64909137044 </w:t>
    </w:r>
    <w:r w:rsidDel="00000000" w:rsidR="00000000" w:rsidRPr="00000000">
      <w:rPr>
        <w:rFonts w:ascii="Arial" w:cs="Arial" w:eastAsia="Arial" w:hAnsi="Arial"/>
        <w:color w:val="bfbfbf"/>
        <w:sz w:val="16"/>
        <w:szCs w:val="16"/>
        <w:rtl w:val="0"/>
      </w:rPr>
      <w:t xml:space="preserve">– RCS :SAINT-DENIS Bobigny B 909 137 044</w:t>
    </w:r>
    <w:r w:rsidDel="00000000" w:rsidR="00000000" w:rsidRPr="00000000">
      <w:rPr>
        <w:rFonts w:ascii="Century Gothic" w:cs="Century Gothic" w:eastAsia="Century Gothic" w:hAnsi="Century Gothic"/>
        <w:color w:val="bfbfbf"/>
        <w:sz w:val="16"/>
        <w:szCs w:val="16"/>
        <w:rtl w:val="0"/>
      </w:rPr>
      <w:t xml:space="preserve"> </w:t>
    </w:r>
    <w:r w:rsidDel="00000000" w:rsidR="00000000" w:rsidRPr="00000000">
      <w:rPr>
        <w:rFonts w:ascii="Arial" w:cs="Arial" w:eastAsia="Arial" w:hAnsi="Arial"/>
        <w:color w:val="bfbfbf"/>
        <w:sz w:val="16"/>
        <w:szCs w:val="16"/>
        <w:rtl w:val="0"/>
      </w:rPr>
      <w:t xml:space="preserve">‌– Capital :500€</w:t>
    </w:r>
    <w:r w:rsidDel="00000000" w:rsidR="00000000" w:rsidRPr="00000000">
      <w:rPr>
        <w:rFonts w:ascii="Century Gothic" w:cs="Century Gothic" w:eastAsia="Century Gothic" w:hAnsi="Century Gothic"/>
        <w:color w:val="bfbfbf"/>
        <w:sz w:val="16"/>
        <w:szCs w:val="16"/>
        <w:rtl w:val="0"/>
      </w:rPr>
      <w:t xml:space="preserve">– Tel : +33975448156 /E17 +33607080054 – Email : contact@mypaschool.fr </w:t>
    </w:r>
    <w:r w:rsidDel="00000000" w:rsidR="00000000" w:rsidRPr="00000000">
      <w:rPr>
        <w:rFonts w:ascii="Arial" w:cs="Arial" w:eastAsia="Arial" w:hAnsi="Arial"/>
        <w:color w:val="bfbfbf"/>
        <w:sz w:val="16"/>
        <w:szCs w:val="16"/>
        <w:rtl w:val="0"/>
      </w:rPr>
      <w:t xml:space="preserve">– Site internet :https://mypaschool.fr/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0">
    <w:pPr>
      <w:pBdr>
        <w:top w:space="0" w:sz="0" w:val="nil"/>
        <w:left w:space="0" w:sz="0" w:val="nil"/>
        <w:bottom w:space="0" w:sz="0" w:val="nil"/>
        <w:right w:space="0" w:sz="0" w:val="nil"/>
        <w:between w:space="0" w:sz="0" w:val="nil"/>
      </w:pBdr>
      <w:tabs>
        <w:tab w:val="center" w:pos="4536"/>
        <w:tab w:val="right" w:pos="9072"/>
      </w:tabs>
      <w:jc w:val="center"/>
      <w:rPr>
        <w:color w:val="000000"/>
      </w:rPr>
    </w:pPr>
    <w:r w:rsidDel="00000000" w:rsidR="00000000" w:rsidRPr="00000000">
      <w:rPr/>
      <w:drawing>
        <wp:inline distB="114300" distT="114300" distL="114300" distR="114300">
          <wp:extent cx="2914650" cy="61912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14650" cy="61912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3">
    <w:pPr>
      <w:pBdr>
        <w:top w:space="0" w:sz="0" w:val="nil"/>
        <w:left w:space="0" w:sz="0" w:val="nil"/>
        <w:bottom w:space="0" w:sz="0" w:val="nil"/>
        <w:right w:space="0" w:sz="0" w:val="nil"/>
        <w:between w:space="0" w:sz="0"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before="709" w:lineRule="auto"/>
      <w:jc w:val="center"/>
      <w:rPr>
        <w:rFonts w:ascii="Helvetica Neue" w:cs="Helvetica Neue" w:eastAsia="Helvetica Neue" w:hAnsi="Helvetica Neue"/>
        <w:color w:val="3f3f3f"/>
        <w:sz w:val="20"/>
        <w:szCs w:val="20"/>
      </w:rPr>
    </w:pPr>
    <w:r w:rsidDel="00000000" w:rsidR="00000000" w:rsidRPr="00000000">
      <w:rPr/>
      <w:drawing>
        <wp:inline distB="114300" distT="114300" distL="114300" distR="114300">
          <wp:extent cx="2914650" cy="619125"/>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14650" cy="619125"/>
                  </a:xfrm>
                  <a:prstGeom prst="rect"/>
                  <a:ln/>
                </pic:spPr>
              </pic:pic>
            </a:graphicData>
          </a:graphic>
        </wp:inline>
      </w:drawing>
    </w:r>
    <w:r w:rsidDel="00000000" w:rsidR="00000000" w:rsidRPr="00000000">
      <w:rPr>
        <w:rFonts w:ascii="Helvetica Neue" w:cs="Helvetica Neue" w:eastAsia="Helvetica Neue" w:hAnsi="Helvetica Neue"/>
        <w:color w:val="3f3f3f"/>
        <w:sz w:val="20"/>
        <w:szCs w:val="20"/>
        <w:rtl w:val="0"/>
      </w:rPr>
      <w:br w:type="textWrapping"/>
      <w:t xml:space="preserve">Convention de Formation Professionnelle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2">
    <w:lvl w:ilvl="0">
      <w:start w:val="3"/>
      <w:numFmt w:val="decimal"/>
      <w:lvlText w:val="%1."/>
      <w:lvlJc w:val="left"/>
      <w:pPr>
        <w:ind w:left="720" w:hanging="720"/>
      </w:pPr>
      <w:rPr>
        <w:b w:val="1"/>
        <w:smallCaps w:val="0"/>
        <w:strike w:val="0"/>
        <w:shd w:fill="auto" w:val="clear"/>
        <w:vertAlign w:val="baseline"/>
      </w:rPr>
    </w:lvl>
    <w:lvl w:ilvl="1">
      <w:start w:val="1"/>
      <w:numFmt w:val="decimal"/>
      <w:lvlText w:val="%1.%2."/>
      <w:lvlJc w:val="left"/>
      <w:pPr>
        <w:ind w:left="610" w:hanging="250"/>
      </w:pPr>
      <w:rPr>
        <w:b w:val="1"/>
        <w:smallCaps w:val="0"/>
        <w:strike w:val="0"/>
        <w:shd w:fill="auto" w:val="clear"/>
        <w:vertAlign w:val="baseline"/>
      </w:rPr>
    </w:lvl>
    <w:lvl w:ilvl="2">
      <w:start w:val="1"/>
      <w:numFmt w:val="decimal"/>
      <w:lvlText w:val="%3."/>
      <w:lvlJc w:val="left"/>
      <w:pPr>
        <w:ind w:left="1320" w:hanging="600"/>
      </w:pPr>
      <w:rPr>
        <w:b w:val="1"/>
        <w:smallCaps w:val="0"/>
        <w:strike w:val="0"/>
        <w:shd w:fill="auto" w:val="clear"/>
        <w:vertAlign w:val="baseline"/>
      </w:rPr>
    </w:lvl>
    <w:lvl w:ilvl="3">
      <w:start w:val="1"/>
      <w:numFmt w:val="decimal"/>
      <w:lvlText w:val="%3.%4."/>
      <w:lvlJc w:val="left"/>
      <w:pPr>
        <w:ind w:left="1680" w:hanging="600"/>
      </w:pPr>
      <w:rPr>
        <w:b w:val="1"/>
        <w:smallCaps w:val="0"/>
        <w:strike w:val="0"/>
        <w:shd w:fill="auto" w:val="clear"/>
        <w:vertAlign w:val="baseline"/>
      </w:rPr>
    </w:lvl>
    <w:lvl w:ilvl="4">
      <w:start w:val="1"/>
      <w:numFmt w:val="decimal"/>
      <w:lvlText w:val="%3.%4.%5."/>
      <w:lvlJc w:val="left"/>
      <w:pPr>
        <w:ind w:left="2040" w:hanging="600"/>
      </w:pPr>
      <w:rPr>
        <w:b w:val="1"/>
        <w:smallCaps w:val="0"/>
        <w:strike w:val="0"/>
        <w:shd w:fill="auto" w:val="clear"/>
        <w:vertAlign w:val="baseline"/>
      </w:rPr>
    </w:lvl>
    <w:lvl w:ilvl="5">
      <w:start w:val="1"/>
      <w:numFmt w:val="decimal"/>
      <w:lvlText w:val="%3.%4.%5.%6."/>
      <w:lvlJc w:val="left"/>
      <w:pPr>
        <w:ind w:left="2100" w:hanging="300"/>
      </w:pPr>
      <w:rPr>
        <w:b w:val="1"/>
        <w:smallCaps w:val="0"/>
        <w:strike w:val="0"/>
        <w:shd w:fill="auto" w:val="clear"/>
        <w:vertAlign w:val="baseline"/>
      </w:rPr>
    </w:lvl>
    <w:lvl w:ilvl="6">
      <w:start w:val="1"/>
      <w:numFmt w:val="decimal"/>
      <w:lvlText w:val="%3.%4.%5.%6.%7."/>
      <w:lvlJc w:val="left"/>
      <w:pPr>
        <w:ind w:left="2760" w:hanging="600"/>
      </w:pPr>
      <w:rPr>
        <w:b w:val="1"/>
        <w:smallCaps w:val="0"/>
        <w:strike w:val="0"/>
        <w:shd w:fill="auto" w:val="clear"/>
        <w:vertAlign w:val="baseline"/>
      </w:rPr>
    </w:lvl>
    <w:lvl w:ilvl="7">
      <w:start w:val="1"/>
      <w:numFmt w:val="decimal"/>
      <w:lvlText w:val="%3.%4.%5.%6.%7.%8."/>
      <w:lvlJc w:val="left"/>
      <w:pPr>
        <w:ind w:left="2820" w:hanging="300"/>
      </w:pPr>
      <w:rPr>
        <w:b w:val="1"/>
        <w:smallCaps w:val="0"/>
        <w:strike w:val="0"/>
        <w:shd w:fill="auto" w:val="clear"/>
        <w:vertAlign w:val="baseline"/>
      </w:rPr>
    </w:lvl>
    <w:lvl w:ilvl="8">
      <w:start w:val="1"/>
      <w:numFmt w:val="decimal"/>
      <w:lvlText w:val="%3.%4.%5.%6.%7.%8.%9."/>
      <w:lvlJc w:val="left"/>
      <w:pPr>
        <w:ind w:left="3480" w:hanging="600"/>
      </w:pPr>
      <w:rPr>
        <w:b w:val="1"/>
        <w:smallCaps w:val="0"/>
        <w:strike w:val="0"/>
        <w:shd w:fill="auto" w:val="clear"/>
        <w:vertAlign w:val="baseline"/>
      </w:rPr>
    </w:lvl>
  </w:abstractNum>
  <w:abstractNum w:abstractNumId="3">
    <w:lvl w:ilvl="0">
      <w:start w:val="1"/>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4">
    <w:lvl w:ilvl="0">
      <w:start w:val="5"/>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o"/>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o"/>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6">
    <w:lvl w:ilvl="0">
      <w:start w:val="9"/>
      <w:numFmt w:val="decimal"/>
      <w:lvlText w:val="%1."/>
      <w:lvlJc w:val="left"/>
      <w:pPr>
        <w:ind w:left="357" w:hanging="357"/>
      </w:pPr>
      <w:rPr>
        <w:b w:val="1"/>
        <w:smallCaps w:val="0"/>
        <w:strike w:val="0"/>
        <w:shd w:fill="auto" w:val="clear"/>
        <w:vertAlign w:val="baseline"/>
      </w:rPr>
    </w:lvl>
    <w:lvl w:ilvl="1">
      <w:start w:val="1"/>
      <w:numFmt w:val="decimal"/>
      <w:lvlText w:val="%1.%2."/>
      <w:lvlJc w:val="left"/>
      <w:pPr>
        <w:ind w:left="720" w:hanging="360"/>
      </w:pPr>
      <w:rPr>
        <w:b w:val="1"/>
        <w:smallCaps w:val="0"/>
        <w:strike w:val="0"/>
        <w:shd w:fill="auto" w:val="clear"/>
        <w:vertAlign w:val="baseline"/>
      </w:rPr>
    </w:lvl>
    <w:lvl w:ilvl="2">
      <w:start w:val="1"/>
      <w:numFmt w:val="lowerRoman"/>
      <w:lvlText w:val="%1.%2.%3)"/>
      <w:lvlJc w:val="left"/>
      <w:pPr>
        <w:ind w:left="1080" w:hanging="360"/>
      </w:pPr>
      <w:rPr>
        <w:b w:val="1"/>
        <w:smallCaps w:val="0"/>
        <w:strike w:val="0"/>
        <w:shd w:fill="auto" w:val="clear"/>
        <w:vertAlign w:val="baseline"/>
      </w:rPr>
    </w:lvl>
    <w:lvl w:ilvl="3">
      <w:start w:val="1"/>
      <w:numFmt w:val="decimal"/>
      <w:lvlText w:val="%1.%2.%3)%4)"/>
      <w:lvlJc w:val="left"/>
      <w:pPr>
        <w:ind w:left="1440" w:hanging="360"/>
      </w:pPr>
      <w:rPr>
        <w:b w:val="1"/>
        <w:smallCaps w:val="0"/>
        <w:strike w:val="0"/>
        <w:shd w:fill="auto" w:val="clear"/>
        <w:vertAlign w:val="baseline"/>
      </w:rPr>
    </w:lvl>
    <w:lvl w:ilvl="4">
      <w:start w:val="1"/>
      <w:numFmt w:val="lowerLetter"/>
      <w:lvlText w:val="%1.%2.%3)%4)%5)"/>
      <w:lvlJc w:val="left"/>
      <w:pPr>
        <w:ind w:left="1800" w:hanging="360"/>
      </w:pPr>
      <w:rPr>
        <w:b w:val="1"/>
        <w:smallCaps w:val="0"/>
        <w:strike w:val="0"/>
        <w:shd w:fill="auto" w:val="clear"/>
        <w:vertAlign w:val="baseline"/>
      </w:rPr>
    </w:lvl>
    <w:lvl w:ilvl="5">
      <w:start w:val="1"/>
      <w:numFmt w:val="lowerRoman"/>
      <w:lvlText w:val="%1.%2.%3)%4)%5)%6)"/>
      <w:lvlJc w:val="left"/>
      <w:pPr>
        <w:ind w:left="2160" w:hanging="360"/>
      </w:pPr>
      <w:rPr>
        <w:b w:val="1"/>
        <w:smallCaps w:val="0"/>
        <w:strike w:val="0"/>
        <w:shd w:fill="auto" w:val="clear"/>
        <w:vertAlign w:val="baseline"/>
      </w:rPr>
    </w:lvl>
    <w:lvl w:ilvl="6">
      <w:start w:val="1"/>
      <w:numFmt w:val="decimal"/>
      <w:lvlText w:val="%1.%2.%3)%4)%5)%6)%7."/>
      <w:lvlJc w:val="left"/>
      <w:pPr>
        <w:ind w:left="567" w:hanging="567"/>
      </w:pPr>
      <w:rPr>
        <w:b w:val="1"/>
        <w:smallCaps w:val="0"/>
        <w:strike w:val="0"/>
        <w:shd w:fill="auto" w:val="clear"/>
        <w:vertAlign w:val="baseline"/>
      </w:rPr>
    </w:lvl>
    <w:lvl w:ilvl="7">
      <w:start w:val="1"/>
      <w:numFmt w:val="decimal"/>
      <w:lvlText w:val="%1.%2.%3)%4)%5)%6)%7.%8."/>
      <w:lvlJc w:val="left"/>
      <w:pPr>
        <w:ind w:left="567" w:hanging="567"/>
      </w:pPr>
      <w:rPr>
        <w:b w:val="1"/>
        <w:smallCaps w:val="0"/>
        <w:strike w:val="0"/>
        <w:shd w:fill="auto" w:val="clear"/>
        <w:vertAlign w:val="baseline"/>
      </w:rPr>
    </w:lvl>
    <w:lvl w:ilvl="8">
      <w:start w:val="1"/>
      <w:numFmt w:val="decimal"/>
      <w:lvlText w:val="%1.%2.%3)%4)%5)%6)%7.%8.%9."/>
      <w:lvlJc w:val="left"/>
      <w:pPr>
        <w:ind w:left="567" w:hanging="567"/>
      </w:pPr>
      <w:rPr>
        <w:b w:val="1"/>
        <w:smallCaps w:val="0"/>
        <w:strike w:val="0"/>
        <w:shd w:fill="auto" w:val="clear"/>
        <w:vertAlign w:val="baseline"/>
      </w:rPr>
    </w:lvl>
  </w:abstractNum>
  <w:abstractNum w:abstractNumId="7">
    <w:lvl w:ilvl="0">
      <w:start w:val="1"/>
      <w:numFmt w:val="bullet"/>
      <w:lvlText w:val="▪"/>
      <w:lvlJc w:val="left"/>
      <w:pPr>
        <w:ind w:left="1080" w:hanging="360"/>
      </w:pPr>
      <w:rPr>
        <w:rFonts w:ascii="Arimo" w:cs="Arimo" w:eastAsia="Arimo" w:hAnsi="Arimo"/>
        <w:b w:val="0"/>
        <w:i w:val="0"/>
        <w:smallCaps w:val="0"/>
        <w:strike w:val="0"/>
        <w:color w:val="e05529"/>
        <w:shd w:fill="auto" w:val="clear"/>
        <w:vertAlign w:val="baseline"/>
      </w:rPr>
    </w:lvl>
    <w:lvl w:ilvl="1">
      <w:start w:val="1"/>
      <w:numFmt w:val="bullet"/>
      <w:lvlText w:val="□"/>
      <w:lvlJc w:val="left"/>
      <w:pPr>
        <w:ind w:left="1440" w:hanging="360"/>
      </w:pPr>
      <w:rPr>
        <w:rFonts w:ascii="Arimo" w:cs="Arimo" w:eastAsia="Arimo" w:hAnsi="Arimo"/>
        <w:b w:val="0"/>
        <w:i w:val="0"/>
        <w:smallCaps w:val="0"/>
        <w:strike w:val="0"/>
        <w:color w:val="e05529"/>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e05529"/>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color w:val="e05529"/>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color w:val="e05529"/>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e05529"/>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color w:val="e05529"/>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color w:val="e05529"/>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e05529"/>
        <w:shd w:fill="auto" w:val="clear"/>
        <w:vertAlign w:val="baseline"/>
      </w:rPr>
    </w:lvl>
  </w:abstractNum>
  <w:abstractNum w:abstractNumId="8">
    <w:lvl w:ilvl="0">
      <w:start w:val="8"/>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3"/>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13">
    <w:lvl w:ilvl="0">
      <w:start w:val="2"/>
      <w:numFmt w:val="decimal"/>
      <w:lvlText w:val="%1"/>
      <w:lvlJc w:val="left"/>
      <w:pPr>
        <w:ind w:left="360" w:hanging="360"/>
      </w:pPr>
      <w:rPr>
        <w:b w:val="1"/>
      </w:rPr>
    </w:lvl>
    <w:lvl w:ilvl="1">
      <w:start w:val="2"/>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4">
    <w:lvl w:ilvl="0">
      <w:start w:val="1"/>
      <w:numFmt w:val="decimal"/>
      <w:lvlText w:val="%1."/>
      <w:lvlJc w:val="left"/>
      <w:pPr>
        <w:ind w:left="218" w:hanging="218"/>
      </w:pPr>
      <w:rPr>
        <w:b w:val="1"/>
        <w:smallCaps w:val="0"/>
        <w:strike w:val="0"/>
        <w:shd w:fill="auto" w:val="clear"/>
        <w:vertAlign w:val="baseline"/>
      </w:rPr>
    </w:lvl>
    <w:lvl w:ilvl="1">
      <w:start w:val="1"/>
      <w:numFmt w:val="decimal"/>
      <w:lvlText w:val="%1.%2."/>
      <w:lvlJc w:val="left"/>
      <w:pPr>
        <w:ind w:left="504" w:hanging="144"/>
      </w:pPr>
      <w:rPr>
        <w:b w:val="1"/>
        <w:smallCaps w:val="0"/>
        <w:strike w:val="0"/>
        <w:shd w:fill="auto" w:val="clear"/>
        <w:vertAlign w:val="baseline"/>
      </w:rPr>
    </w:lvl>
    <w:lvl w:ilvl="2">
      <w:start w:val="1"/>
      <w:numFmt w:val="decimal"/>
      <w:lvlText w:val="%3."/>
      <w:lvlJc w:val="left"/>
      <w:pPr>
        <w:ind w:left="720" w:hanging="720"/>
      </w:pPr>
      <w:rPr>
        <w:b w:val="1"/>
        <w:smallCaps w:val="0"/>
        <w:strike w:val="0"/>
        <w:shd w:fill="auto" w:val="clear"/>
        <w:vertAlign w:val="baseline"/>
      </w:rPr>
    </w:lvl>
    <w:lvl w:ilvl="3">
      <w:start w:val="1"/>
      <w:numFmt w:val="decimal"/>
      <w:lvlText w:val="%3.%4."/>
      <w:lvlJc w:val="left"/>
      <w:pPr>
        <w:ind w:left="1080" w:hanging="720"/>
      </w:pPr>
      <w:rPr>
        <w:b w:val="1"/>
        <w:smallCaps w:val="0"/>
        <w:strike w:val="0"/>
        <w:shd w:fill="auto" w:val="clear"/>
        <w:vertAlign w:val="baseline"/>
      </w:rPr>
    </w:lvl>
    <w:lvl w:ilvl="4">
      <w:start w:val="1"/>
      <w:numFmt w:val="decimal"/>
      <w:lvlText w:val="%3.%4.%5."/>
      <w:lvlJc w:val="left"/>
      <w:pPr>
        <w:ind w:left="1440" w:hanging="720"/>
      </w:pPr>
      <w:rPr>
        <w:b w:val="1"/>
        <w:smallCaps w:val="0"/>
        <w:strike w:val="0"/>
        <w:shd w:fill="auto" w:val="clear"/>
        <w:vertAlign w:val="baseline"/>
      </w:rPr>
    </w:lvl>
    <w:lvl w:ilvl="5">
      <w:start w:val="1"/>
      <w:numFmt w:val="decimal"/>
      <w:lvlText w:val="%3.%4.%5.%6."/>
      <w:lvlJc w:val="left"/>
      <w:pPr>
        <w:ind w:left="1440" w:hanging="360"/>
      </w:pPr>
      <w:rPr>
        <w:b w:val="1"/>
        <w:smallCaps w:val="0"/>
        <w:strike w:val="0"/>
        <w:shd w:fill="auto" w:val="clear"/>
        <w:vertAlign w:val="baseline"/>
      </w:rPr>
    </w:lvl>
    <w:lvl w:ilvl="6">
      <w:start w:val="1"/>
      <w:numFmt w:val="decimal"/>
      <w:lvlText w:val="%3.%4.%5.%6.%7."/>
      <w:lvlJc w:val="left"/>
      <w:pPr>
        <w:ind w:left="2160" w:hanging="720"/>
      </w:pPr>
      <w:rPr>
        <w:b w:val="1"/>
        <w:smallCaps w:val="0"/>
        <w:strike w:val="0"/>
        <w:shd w:fill="auto" w:val="clear"/>
        <w:vertAlign w:val="baseline"/>
      </w:rPr>
    </w:lvl>
    <w:lvl w:ilvl="7">
      <w:start w:val="1"/>
      <w:numFmt w:val="decimal"/>
      <w:lvlText w:val="%3.%4.%5.%6.%7.%8."/>
      <w:lvlJc w:val="left"/>
      <w:pPr>
        <w:ind w:left="2160" w:hanging="360"/>
      </w:pPr>
      <w:rPr>
        <w:b w:val="1"/>
        <w:smallCaps w:val="0"/>
        <w:strike w:val="0"/>
        <w:shd w:fill="auto" w:val="clear"/>
        <w:vertAlign w:val="baseline"/>
      </w:rPr>
    </w:lvl>
    <w:lvl w:ilvl="8">
      <w:start w:val="1"/>
      <w:numFmt w:val="decimal"/>
      <w:lvlText w:val="%3.%4.%5.%6.%7.%8.%9."/>
      <w:lvlJc w:val="left"/>
      <w:pPr>
        <w:ind w:left="2880" w:hanging="720"/>
      </w:pPr>
      <w:rPr>
        <w:b w:val="1"/>
        <w:smallCaps w:val="0"/>
        <w:strike w:val="0"/>
        <w:shd w:fill="auto" w:val="clear"/>
        <w:vertAlign w:val="baseline"/>
      </w:rPr>
    </w:lvl>
  </w:abstractNum>
  <w:abstractNum w:abstractNumId="15">
    <w:lvl w:ilvl="0">
      <w:start w:val="10"/>
      <w:numFmt w:val="decimal"/>
      <w:lvlText w:val="%1."/>
      <w:lvlJc w:val="left"/>
      <w:pPr>
        <w:ind w:left="360" w:hanging="360"/>
      </w:pPr>
      <w:rPr>
        <w:smallCaps w:val="0"/>
        <w:strike w:val="0"/>
        <w:shd w:fill="auto" w:val="clear"/>
        <w:vertAlign w:val="baseline"/>
      </w:rPr>
    </w:lvl>
    <w:lvl w:ilvl="1">
      <w:start w:val="1"/>
      <w:numFmt w:val="decimal"/>
      <w:lvlText w:val="%1.%2."/>
      <w:lvlJc w:val="left"/>
      <w:pPr>
        <w:ind w:left="360" w:hanging="360"/>
      </w:pPr>
      <w:rPr>
        <w:smallCaps w:val="0"/>
        <w:strike w:val="0"/>
        <w:shd w:fill="auto" w:val="clear"/>
        <w:vertAlign w:val="baseline"/>
      </w:rPr>
    </w:lvl>
    <w:lvl w:ilvl="2">
      <w:start w:val="1"/>
      <w:numFmt w:val="lowerRoman"/>
      <w:lvlText w:val="%1.%2.%3)"/>
      <w:lvlJc w:val="left"/>
      <w:pPr>
        <w:ind w:left="720" w:hanging="360"/>
      </w:pPr>
      <w:rPr>
        <w:smallCaps w:val="0"/>
        <w:strike w:val="0"/>
        <w:shd w:fill="auto" w:val="clear"/>
        <w:vertAlign w:val="baseline"/>
      </w:rPr>
    </w:lvl>
    <w:lvl w:ilvl="3">
      <w:start w:val="1"/>
      <w:numFmt w:val="decimal"/>
      <w:lvlText w:val="%1.%2.%3)%4)"/>
      <w:lvlJc w:val="left"/>
      <w:pPr>
        <w:ind w:left="1080" w:hanging="360"/>
      </w:pPr>
      <w:rPr>
        <w:smallCaps w:val="0"/>
        <w:strike w:val="0"/>
        <w:shd w:fill="auto" w:val="clear"/>
        <w:vertAlign w:val="baseline"/>
      </w:rPr>
    </w:lvl>
    <w:lvl w:ilvl="4">
      <w:start w:val="1"/>
      <w:numFmt w:val="lowerLetter"/>
      <w:lvlText w:val="%1.%2.%3)%4)%5)"/>
      <w:lvlJc w:val="left"/>
      <w:pPr>
        <w:ind w:left="1440" w:hanging="360"/>
      </w:pPr>
      <w:rPr>
        <w:smallCaps w:val="0"/>
        <w:strike w:val="0"/>
        <w:shd w:fill="auto" w:val="clear"/>
        <w:vertAlign w:val="baseline"/>
      </w:rPr>
    </w:lvl>
    <w:lvl w:ilvl="5">
      <w:start w:val="1"/>
      <w:numFmt w:val="lowerRoman"/>
      <w:lvlText w:val="%1.%2.%3)%4)%5)%6)"/>
      <w:lvlJc w:val="left"/>
      <w:pPr>
        <w:ind w:left="1800" w:hanging="360"/>
      </w:pPr>
      <w:rPr>
        <w:smallCaps w:val="0"/>
        <w:strike w:val="0"/>
        <w:shd w:fill="auto" w:val="clear"/>
        <w:vertAlign w:val="baseline"/>
      </w:rPr>
    </w:lvl>
    <w:lvl w:ilvl="6">
      <w:start w:val="1"/>
      <w:numFmt w:val="decimal"/>
      <w:lvlText w:val="%7."/>
      <w:lvlJc w:val="left"/>
      <w:pPr>
        <w:ind w:left="1287" w:hanging="567.0000000000001"/>
      </w:pPr>
      <w:rPr>
        <w:b w:val="1"/>
        <w:smallCaps w:val="0"/>
        <w:strike w:val="0"/>
        <w:shd w:fill="auto" w:val="clear"/>
        <w:vertAlign w:val="baseline"/>
      </w:rPr>
    </w:lvl>
    <w:lvl w:ilvl="7">
      <w:start w:val="1"/>
      <w:numFmt w:val="decimal"/>
      <w:lvlText w:val="%8."/>
      <w:lvlJc w:val="left"/>
      <w:pPr>
        <w:ind w:left="1287" w:hanging="567.0000000000001"/>
      </w:pPr>
      <w:rPr>
        <w:b w:val="1"/>
        <w:smallCaps w:val="0"/>
        <w:strike w:val="0"/>
        <w:shd w:fill="auto" w:val="clear"/>
        <w:vertAlign w:val="baseline"/>
      </w:rPr>
    </w:lvl>
    <w:lvl w:ilvl="8">
      <w:start w:val="1"/>
      <w:numFmt w:val="decimal"/>
      <w:lvlText w:val="%9."/>
      <w:lvlJc w:val="left"/>
      <w:pPr>
        <w:ind w:left="1287" w:hanging="567.0000000000001"/>
      </w:pPr>
      <w:rPr>
        <w:b w:val="1"/>
        <w:smallCaps w:val="0"/>
        <w:strike w:val="0"/>
        <w:shd w:fill="auto" w:val="clear"/>
        <w:vertAlign w:val="baseline"/>
      </w:rPr>
    </w:lvl>
  </w:abstractNum>
  <w:abstractNum w:abstractNumId="16">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o"/>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o"/>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rPr>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rPr>
      <w:sz w:val="24"/>
      <w:szCs w:val="24"/>
    </w:rPr>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Sous-titre">
    <w:name w:val="Subtitle"/>
    <w:basedOn w:val="Normal"/>
    <w:next w:val="Normal"/>
    <w:uiPriority w:val="11"/>
    <w:qFormat w:val="1"/>
    <w:pPr>
      <w:keepNext w:val="1"/>
      <w:pBdr>
        <w:top w:space="0" w:sz="0" w:val="nil"/>
        <w:left w:space="0" w:sz="0" w:val="nil"/>
        <w:bottom w:space="0" w:sz="0" w:val="nil"/>
        <w:right w:space="0" w:sz="0" w:val="nil"/>
        <w:between w:space="0" w:sz="0" w:val="nil"/>
      </w:pBdr>
    </w:pPr>
    <w:rPr>
      <w:rFonts w:ascii="Helvetica Neue" w:cs="Helvetica Neue" w:eastAsia="Helvetica Neue" w:hAnsi="Helvetica Neue"/>
      <w:color w:val="000000"/>
      <w:sz w:val="40"/>
      <w:szCs w:val="4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paragraph" w:styleId="En-tte">
    <w:name w:val="header"/>
    <w:basedOn w:val="Normal"/>
    <w:link w:val="En-tteCar"/>
    <w:uiPriority w:val="99"/>
    <w:unhideWhenUsed w:val="1"/>
    <w:rsid w:val="00A05FD4"/>
    <w:pPr>
      <w:tabs>
        <w:tab w:val="center" w:pos="4536"/>
        <w:tab w:val="right" w:pos="9072"/>
      </w:tabs>
    </w:pPr>
  </w:style>
  <w:style w:type="character" w:styleId="En-tteCar" w:customStyle="1">
    <w:name w:val="En-tête Car"/>
    <w:basedOn w:val="Policepardfaut"/>
    <w:link w:val="En-tte"/>
    <w:uiPriority w:val="99"/>
    <w:rsid w:val="00A05FD4"/>
  </w:style>
  <w:style w:type="paragraph" w:styleId="Pieddepage">
    <w:name w:val="footer"/>
    <w:basedOn w:val="Normal"/>
    <w:link w:val="PieddepageCar"/>
    <w:uiPriority w:val="99"/>
    <w:unhideWhenUsed w:val="1"/>
    <w:rsid w:val="00A05FD4"/>
    <w:pPr>
      <w:tabs>
        <w:tab w:val="center" w:pos="4536"/>
        <w:tab w:val="right" w:pos="9072"/>
      </w:tabs>
    </w:pPr>
  </w:style>
  <w:style w:type="character" w:styleId="PieddepageCar" w:customStyle="1">
    <w:name w:val="Pied de page Car"/>
    <w:basedOn w:val="Policepardfaut"/>
    <w:link w:val="Pieddepage"/>
    <w:uiPriority w:val="99"/>
    <w:rsid w:val="00A05FD4"/>
  </w:style>
  <w:style w:type="character" w:styleId="Textedelespacerserv">
    <w:name w:val="Placeholder Text"/>
    <w:basedOn w:val="Policepardfaut"/>
    <w:uiPriority w:val="99"/>
    <w:semiHidden w:val="1"/>
    <w:rsid w:val="00777A65"/>
    <w:rPr>
      <w:color w:val="808080"/>
    </w:rPr>
  </w:style>
  <w:style w:type="table" w:styleId="Grilledutableau">
    <w:name w:val="Table Grid"/>
    <w:basedOn w:val="TableauNormal"/>
    <w:uiPriority w:val="39"/>
    <w:rsid w:val="00736E08"/>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edeliste">
    <w:name w:val="List Paragraph"/>
    <w:basedOn w:val="Normal"/>
    <w:uiPriority w:val="34"/>
    <w:qFormat w:val="1"/>
    <w:rsid w:val="00491949"/>
    <w:pPr>
      <w:ind w:left="720"/>
      <w:contextualSpacing w:val="1"/>
    </w:pPr>
  </w:style>
  <w:style w:type="paragraph" w:styleId="Subtitle">
    <w:name w:val="Subtitle"/>
    <w:basedOn w:val="Normal"/>
    <w:next w:val="Normal"/>
    <w:pPr>
      <w:keepNext w:val="1"/>
      <w:pBdr>
        <w:top w:space="0" w:sz="0" w:val="nil"/>
        <w:left w:space="0" w:sz="0" w:val="nil"/>
        <w:bottom w:space="0" w:sz="0" w:val="nil"/>
        <w:right w:space="0" w:sz="0" w:val="nil"/>
        <w:between w:space="0" w:sz="0" w:val="nil"/>
      </w:pBdr>
    </w:pPr>
    <w:rPr>
      <w:rFonts w:ascii="Helvetica Neue" w:cs="Helvetica Neue" w:eastAsia="Helvetica Neue" w:hAnsi="Helvetica Neue"/>
      <w:color w:val="000000"/>
      <w:sz w:val="40"/>
      <w:szCs w:val="4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rPr>
      <w:sz w:val="24"/>
      <w:szCs w:val="24"/>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rPr>
      <w:sz w:val="24"/>
      <w:szCs w:val="24"/>
    </w:rPr>
    <w:tblPr>
      <w:tblStyleRowBandSize w:val="1"/>
      <w:tblStyleColBandSize w:val="1"/>
      <w:tblCellMar>
        <w:top w:w="0.0" w:type="dxa"/>
        <w:left w:w="108.0" w:type="dxa"/>
        <w:bottom w:w="0.0" w:type="dxa"/>
        <w:right w:w="108.0" w:type="dxa"/>
      </w:tblCellMar>
    </w:tblPr>
  </w:style>
  <w:style w:type="table" w:styleId="Table8">
    <w:basedOn w:val="TableNormal"/>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footer" Target="footer4.xml"/><Relationship Id="rId16"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affichTexteArticle.do;jsessionid=8C9AC46C32D325E47F4E1B25FBDACEEB.tplgfr31s_3?cidTexte=JORFTEXT000037367660&amp;idArticle=LEGIARTI000037368690&amp;dateTexte=20190528&amp;categorieLien=id#LEGIARTI00003736869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mPk1ev/99wquH2OQCw+WWzexQA==">AMUW2mVelmjT+ysueyGsKT81CXh36AoW+9ZPhw7Z/vFYd2cdIferze46mUCgcJDVMnV6CXHSereIrRrvNACJ9K3FmNUfhg4EqB1FwPyhjBDF2/F60kReJog=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2022-03-31T13:05:00Z</dcterms:created>
  <dc:creator>Marie DELAHAYE</dc:creator>
</cp:coreProperties>
</file>